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73" w:rsidRDefault="007C3273" w:rsidP="002321F4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333333"/>
          <w:sz w:val="144"/>
          <w:szCs w:val="144"/>
          <w:lang w:eastAsia="ru-RU"/>
        </w:rPr>
      </w:pPr>
    </w:p>
    <w:p w:rsidR="007C3273" w:rsidRPr="007C3273" w:rsidRDefault="007C3273" w:rsidP="002321F4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7C3273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 xml:space="preserve">Консультация </w:t>
      </w:r>
    </w:p>
    <w:p w:rsidR="007C3273" w:rsidRPr="002B010F" w:rsidRDefault="007C3273" w:rsidP="002B0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  <w:lang w:eastAsia="ru-RU"/>
        </w:rPr>
      </w:pPr>
      <w:r w:rsidRPr="002B010F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«</w:t>
      </w:r>
      <w:r w:rsidR="00F930BC" w:rsidRPr="002B010F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Воспитание</w:t>
      </w:r>
      <w:r w:rsidRPr="002B010F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 xml:space="preserve"> у дошкольников </w:t>
      </w:r>
      <w:r w:rsidR="00F930BC" w:rsidRPr="002B010F"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  <w:lang w:eastAsia="ru-RU"/>
        </w:rPr>
        <w:t xml:space="preserve"> здорового  образа жизни</w:t>
      </w:r>
      <w:r w:rsidRPr="002B010F"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  <w:lang w:eastAsia="ru-RU"/>
        </w:rPr>
        <w:t>»</w:t>
      </w:r>
    </w:p>
    <w:p w:rsidR="0010389A" w:rsidRPr="002B010F" w:rsidRDefault="0010389A" w:rsidP="002B010F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80208" cy="3964338"/>
            <wp:effectExtent l="19050" t="0" r="0" b="0"/>
            <wp:docPr id="1" name="Рисунок 1" descr="C:\Users\пк\Desktop\341-slide_4-731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341-slide_4-731x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316" cy="396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0F" w:rsidRDefault="002B010F" w:rsidP="007C32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C3273" w:rsidRPr="007C3273" w:rsidRDefault="007C3273" w:rsidP="007C32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C32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Старший воспитатель: </w:t>
      </w:r>
    </w:p>
    <w:p w:rsidR="007C3273" w:rsidRPr="007C3273" w:rsidRDefault="007C3273" w:rsidP="007C32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r w:rsidRPr="007C32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Кортяева</w:t>
      </w:r>
      <w:proofErr w:type="spellEnd"/>
      <w:r w:rsidRPr="007C32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С.Х.</w:t>
      </w:r>
    </w:p>
    <w:p w:rsidR="007C3273" w:rsidRPr="007C3273" w:rsidRDefault="007C3273" w:rsidP="00F930BC">
      <w:pPr>
        <w:shd w:val="clear" w:color="auto" w:fill="FFFFFF"/>
        <w:spacing w:after="0" w:line="401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C3273" w:rsidRDefault="007C3273" w:rsidP="00F930BC">
      <w:pPr>
        <w:shd w:val="clear" w:color="auto" w:fill="FFFFFF"/>
        <w:spacing w:after="0" w:line="40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3273" w:rsidRDefault="007C3273" w:rsidP="00F930BC">
      <w:pPr>
        <w:shd w:val="clear" w:color="auto" w:fill="FFFFFF"/>
        <w:spacing w:after="0" w:line="40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3273" w:rsidRDefault="007C3273" w:rsidP="00F930BC">
      <w:pPr>
        <w:shd w:val="clear" w:color="auto" w:fill="FFFFFF"/>
        <w:spacing w:after="0" w:line="40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010F" w:rsidRDefault="007C3273" w:rsidP="002B010F">
      <w:pPr>
        <w:shd w:val="clear" w:color="auto" w:fill="FFFFFF"/>
        <w:spacing w:after="0" w:line="401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C32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Сентябрь 2022г</w:t>
      </w:r>
    </w:p>
    <w:p w:rsidR="00AA4291" w:rsidRPr="002B010F" w:rsidRDefault="00AA4291" w:rsidP="002B010F">
      <w:pPr>
        <w:shd w:val="clear" w:color="auto" w:fill="FFFFFF"/>
        <w:spacing w:after="0" w:line="401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 здоровый образ жизни ребен</w:t>
      </w:r>
      <w:r w:rsidR="00232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 обязательно входят следующие </w:t>
      </w:r>
      <w:r w:rsidRPr="00232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составляющие:</w:t>
      </w:r>
    </w:p>
    <w:p w:rsidR="00AA4291" w:rsidRPr="002321F4" w:rsidRDefault="00110A2D" w:rsidP="00A4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A4291"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и качественное питание</w:t>
      </w:r>
    </w:p>
    <w:p w:rsidR="00AA4291" w:rsidRPr="002321F4" w:rsidRDefault="00110A2D" w:rsidP="00A4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A4291"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физкультурой, спортом</w:t>
      </w:r>
    </w:p>
    <w:p w:rsidR="00AA4291" w:rsidRPr="002321F4" w:rsidRDefault="00110A2D" w:rsidP="00A4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A4291"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равномерное сочетание умственных и физических нагрузок</w:t>
      </w:r>
    </w:p>
    <w:p w:rsidR="00AA4291" w:rsidRPr="002B010F" w:rsidRDefault="00110A2D" w:rsidP="00A4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A4291" w:rsidRPr="002B0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адекватные возрасту эмоциональные нагрузки</w:t>
      </w:r>
    </w:p>
    <w:p w:rsidR="00AA4291" w:rsidRPr="002B010F" w:rsidRDefault="00051A6A" w:rsidP="0087073E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321F4" w:rsidRPr="002B0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7073E" w:rsidRPr="002B0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 </w:t>
      </w:r>
      <w:r w:rsidR="0087073E" w:rsidRPr="002B01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целью и задачами</w:t>
      </w:r>
      <w:r w:rsidR="0087073E" w:rsidRPr="002B01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нашей работы являются - </w:t>
      </w:r>
      <w:r w:rsidR="0087073E" w:rsidRPr="002B01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доступной и занимательной форме формировать у детей осознанное и ответственное отношение к выполнению правил безопасности, вооружить детей знаниями, умениями и навыками необходимыми для действия в различных ситуациях, угрожающих их жизни и здоровью.</w:t>
      </w:r>
    </w:p>
    <w:p w:rsidR="00051A6A" w:rsidRPr="002321F4" w:rsidRDefault="00051A6A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Важно, чтобы дети знали главные факторы ЗОЖ: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051A6A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личной гигиены;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051A6A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жить по режиму дня;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051A6A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вести себя дома, на улице, с учетом техники безопасности;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051A6A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части тела и внутренние органы и как они работают;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051A6A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правила питания; Понимать, как защититься от простуды;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051A6A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оказать первую помощь при ушибах и порезах;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051A6A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упражнения для профилактики болезни.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051A6A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Понимать, что опасно, а что полезно.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детском саду большое внимание уделяется следующим темам: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1.Правильное питание.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2.Режим дня.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3.Двигательная активность. 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4.Полноценный отдых и сон. </w:t>
      </w:r>
      <w:r w:rsidR="0087073E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5.Здоровая гигиена.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6.Психологическая атмосфера, благоприятная для человека.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7.Здоровые привычки, закаливание организма.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ЗОЖ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усвоить следующие правила здорового образа жизни: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Первое правило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2321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хорошего слуха и чистых ушей: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1.Нельзя ковырять в ушах, можно повредить барабанную перепонку.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2.Вода не должна попадать в уши, это опасно для слуха.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3.Сильный ветер может застудить уши, и они заболят.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4.Уши нужно прятать в шапке. Не любят уши сильный шум.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5.Чтобы уши были чистые, надо чистить их ватной палочкой.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6.Глубоко не толкать, аккуратно чистить.</w:t>
      </w:r>
    </w:p>
    <w:p w:rsidR="00AA4291" w:rsidRPr="00F930BC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Второе правило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F93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зорких глаз: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1.Лежа читать и близко смотреть телевизор нельзя.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2.Трогать глаза грязными руками нельзя.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3.Не забывать про гимнастику для глаз.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4.Глаза, брови и ресницы любят умываться.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Третье правило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F93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чистой кожи: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1.Мыло и вода – лучшие друзья кожи.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2.Нельзя кожу колоть и давить на нее.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3.Рану на коже нужно промыть и обработать от инфекции.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4.После ванны нужно хорошо вытереться.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5.Грязное белье опасно для здоровья.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6.Нельзя носить чужую одежду и обувь.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Четвертое правило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F93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подвижности рук и ног: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1.Утренняя гимнастика – закон.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2.Нет — неудобной обуви.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3.Варежки нужны в мороз, в них надо прятать руки.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.Длинные ногти – некрасиво и опасно, можно пораниться.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5.Плавание – хорошая закалка.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5.Пятками по песку – все болезни прочь.</w:t>
      </w:r>
    </w:p>
    <w:p w:rsidR="00AA4291" w:rsidRPr="00F930BC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Пятое правило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F93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красивой осанки: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1.Позу менять через 15 — 20 минут.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2.Делать физкультуру для мышц спины, живота и позвоночника.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3.Голову класть нужно на невысокую подушку.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4.Тяжесть поднимать нельзя.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5.Нельзя ходить на высоких каблуках.</w:t>
      </w:r>
    </w:p>
    <w:p w:rsidR="00AA4291" w:rsidRPr="00F930BC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Шестое правило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F93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 правильном питании: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1.Есть по режиму.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2.Нельзя торопиться во время еды.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3.На столе должны быть полезные продукты.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4.На ходу есть нельзя.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5.Холодная и горячая пища не может быть полезной.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6.От переедания болит живот. 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Седьмое правило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F93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крепости зубов: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753E79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Грызть орехи нельзя.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753E79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Чередовать горячую и холодную пищу нельзя.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753E79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каждого приема пищи нужно полоскать рот.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753E79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и перед сном – чистить зубы.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753E79"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Побывать у стоматолога нужно раз в полгода.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Восьмое правило</w:t>
      </w: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F93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 правильном отдыхе: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1.Душ перед сном – обязательно.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2.Пить много воды перед сном нельзя.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3.Спать нужно в проветренной комнате.</w:t>
      </w:r>
    </w:p>
    <w:p w:rsidR="00AA4291" w:rsidRPr="002321F4" w:rsidRDefault="00AA4291" w:rsidP="00AA429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4.Час до сна – тихий час, без телевизора, компьютера и громкой музыки.</w:t>
      </w:r>
    </w:p>
    <w:p w:rsidR="00CE6AC6" w:rsidRPr="00DE774A" w:rsidRDefault="00AA4291" w:rsidP="00DE774A">
      <w:pPr>
        <w:shd w:val="clear" w:color="auto" w:fill="F4F4F4"/>
        <w:spacing w:after="0" w:line="240" w:lineRule="auto"/>
        <w:rPr>
          <w:rStyle w:val="c2"/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5.Спать нужно в тишине. Ложиться спать и вставать нужно по режиму дня.</w:t>
      </w:r>
    </w:p>
    <w:p w:rsidR="00E816E2" w:rsidRPr="002321F4" w:rsidRDefault="00CE6AC6" w:rsidP="00721D86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</w:t>
      </w:r>
      <w:r w:rsidR="0071771B" w:rsidRPr="002321F4">
        <w:rPr>
          <w:rStyle w:val="c2"/>
          <w:color w:val="000000"/>
          <w:sz w:val="28"/>
          <w:szCs w:val="28"/>
          <w:shd w:val="clear" w:color="auto" w:fill="FFFFFF"/>
        </w:rPr>
        <w:t>Проблема здоровья и его сохранения в современном обществе стоит более чем остро.</w:t>
      </w:r>
    </w:p>
    <w:p w:rsidR="0071771B" w:rsidRPr="002321F4" w:rsidRDefault="002B010F" w:rsidP="002321F4">
      <w:pPr>
        <w:spacing w:after="0" w:line="240" w:lineRule="auto"/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71771B" w:rsidRPr="002321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Безопасность</w:t>
      </w:r>
      <w:r w:rsidR="0071771B" w:rsidRPr="0023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1771B" w:rsidRPr="002321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жизнедеятельности</w:t>
      </w:r>
      <w:r w:rsidR="0071771B" w:rsidRPr="0023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это наука о комфортном и травма безопасном взаимодействии человека со средой обитания. Формула безопасности гласит: предвидеть опасность; при возможности избегать; при необходимости действовать.</w:t>
      </w:r>
      <w:r w:rsidR="0023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A4291" w:rsidRPr="002321F4" w:rsidRDefault="002321F4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A4291"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безопасной жизнедеятельности мы формируем по основным направлениям:</w:t>
      </w:r>
    </w:p>
    <w:p w:rsidR="00AA4291" w:rsidRPr="002321F4" w:rsidRDefault="00AA4291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ребенок и другие люди 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</w:t>
      </w:r>
      <w:r w:rsidR="002321F4"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основная мысль этого направления – р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ебенок должен запомнить, что именно может быть опасно в общении с чужими людьми)</w:t>
      </w:r>
    </w:p>
    <w:p w:rsidR="00AA4291" w:rsidRPr="002321F4" w:rsidRDefault="00AA4291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ребенок и природа 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(очень важно развить понимание того, что на жизнь и здоровье человека влияют чистота водоемов, почвы и воздушной среды)</w:t>
      </w:r>
    </w:p>
    <w:p w:rsidR="00AA4291" w:rsidRPr="002321F4" w:rsidRDefault="00AA4291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ребенок дома 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(в этом направлении рассматриваются вопросы, связанные с предметами домашнего быта, являющимися источниками потенциальной опасности для детей)</w:t>
      </w:r>
    </w:p>
    <w:p w:rsidR="00AA4291" w:rsidRPr="002321F4" w:rsidRDefault="00AA4291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здоровье ребенка 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(это направление воспитывает у детей сознательную заботу о собственном здоровье и здоровье окружающих)</w:t>
      </w:r>
    </w:p>
    <w:p w:rsidR="00AA4291" w:rsidRPr="002321F4" w:rsidRDefault="00AA4291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эмоциональное благополучие ребенка 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(основная задача работы по этому направлению</w:t>
      </w:r>
      <w:r w:rsidR="00A54B68"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-</w:t>
      </w:r>
      <w:r w:rsidR="00A54B68"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научить детей способам выхода из конфликтных ситуаций, не доводя до их силового решения, профилактике таких ситуаций)</w:t>
      </w:r>
    </w:p>
    <w:p w:rsidR="00AA4291" w:rsidRPr="002321F4" w:rsidRDefault="00AA4291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ребенок на улице </w:t>
      </w:r>
      <w:r w:rsidRPr="002321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(дети знакомятся с правилами поведения на улицах, правилами дорожного движения)</w:t>
      </w:r>
    </w:p>
    <w:p w:rsidR="00AA4291" w:rsidRPr="002321F4" w:rsidRDefault="002321F4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AA4291"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по формированию основ безопасности жизнедеятельности дошкольников проходит через все образовательные области, а именно: познавательное, речевое, социально-коммуникативное, художественно-эстетическое и физическое развитие.</w:t>
      </w:r>
    </w:p>
    <w:p w:rsidR="002321F4" w:rsidRDefault="002321F4" w:rsidP="002B0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своем выступлении я </w:t>
      </w:r>
      <w:proofErr w:type="gramStart"/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хочу рассказать какую работу с детьми мы проводим</w:t>
      </w:r>
      <w:proofErr w:type="gramEnd"/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детском саду по формированию ОБЖ.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научить детей жить безопасно, мы создали 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предметно-развивающую среду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нее входят 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«Центр безопасности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 этом центре размещены плакаты: «Правила поведения на дороге», «Малышам об опасном огоньке», «Правила личной безопасности», макет улицы с дорожными знаками, макет светофора, палочка регулировщика, макет перехода, пожарный щит, сделанный самими детьми из пластилина и др.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центре представлен информационно-наглядный и наглядно-дидактический материал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«Дорожные знаки», «О правилах пожарной безопасности», «Чтобы не попасть в беду», «Основы безопасности в детском саду», «Картотека игр по ПДД»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имеются 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настольно-печатные и дидактические игры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подобрали 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методическую и художественную литературу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данную тему, разработали «Инструкцию по безопасности для детей» и составили план работы по ОБЖ на год.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форм работы по ОБЖ 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являются здоровье сберегающие технологии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этих целей мы создали «Уголок здоровья». В него входит различный наглядный материал в виде плакатов, папка передвижка «Правила личной гигиены», картотека игр «Здоровье и безопасность»</w:t>
      </w:r>
      <w:proofErr w:type="gram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proofErr w:type="gramEnd"/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деятельности мы используем различные 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работы с детьми, 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включаем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различные виды деятельности.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Учебная деятельность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процессе образовательной деятельности ребенок имеет возможность приобретать знания под руководством взрослого человека, который организует сообщение знаний и контролирует их усвоение. Для этого мы проводим НОД на данную тему: «</w:t>
      </w:r>
      <w:proofErr w:type="spellStart"/>
      <w:proofErr w:type="gram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Огонь-наш</w:t>
      </w:r>
      <w:proofErr w:type="spellEnd"/>
      <w:proofErr w:type="gram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друг, </w:t>
      </w:r>
      <w:proofErr w:type="spell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огонь-наш</w:t>
      </w:r>
      <w:proofErr w:type="spell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враг», «Правила дорожного движения», «Чтобы избежать неприятности», «Моя безопасность – в моих руках», «Профессия пожарного». В работе мы часто используем ИКТ для просмотра презентаций. Так же используем ИКТ для просмотров обучающих фильмов: «Уроки тетушки Совы», «</w:t>
      </w:r>
      <w:proofErr w:type="spell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Спасик</w:t>
      </w:r>
      <w:proofErr w:type="spell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друзья», </w:t>
      </w:r>
      <w:proofErr w:type="spell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«Азбука безопасности», «Микробы-маленькие, но опасные» и др.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Беседы.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Проводим беседы на всевозможные темы: «Если потерялся», «Грибы и </w:t>
      </w:r>
      <w:proofErr w:type="spellStart"/>
      <w:proofErr w:type="gram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ягоды-съедобные</w:t>
      </w:r>
      <w:proofErr w:type="spellEnd"/>
      <w:proofErr w:type="gram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нет», «Правила поведения при общении с животными», «Не играй с огнем», «Поведение ребенка на детской площадке», «Правила поведения в группе», «Нельзя трогать незнакомые предметы» и т.п.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Провели экскурсию по ДОУ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</w:t>
      </w:r>
      <w:proofErr w:type="gram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познакомились</w:t>
      </w:r>
      <w:proofErr w:type="gram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выглядит пожарный щит, для чего нужна пожарная сигнализация на стенах и пожарные датчики на потолке; узнали, где пожарный выход, как выглядит огнетушитель. Периодически проводим учебную эвакуацию при пожарной тревоге.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часто возникают ситуации, которые требуют немедленного реагирования и пояснения. Для этого используются «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Минутки безопасности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например: «Как песок может стать опасным», «Правила поведения в группе и на участке», «Где можно и где нельзя играть», «Осторожно, сосульки с крыши», «Сокровища детских карманов» и т.п.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ОБЖ просматривается при чтении </w:t>
      </w: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художественной литературы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Особенность дошкольников такова, что они не любят назиданий. Поэтому художественное слово – эффективный способ воздействия на них. С различными ситуациями мы знакомим детей через загадки, сказки, рассказы, стихи.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Следующий метод - наблюдение.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стимулирует развитие познавательных интересов, рождает и закрепляет правила обращения с опасными предметами: потушить костер, выключить свет, закрыть кран с водой при уходе, выключить утюг, газ и т. п.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- игры. Дидактические, подвижные, с/</w:t>
      </w:r>
      <w:proofErr w:type="spellStart"/>
      <w:proofErr w:type="gramStart"/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игры, настольно-печатные игры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Разнообразные по содержанию и форме игры, вводят ребенка в круг реальных жизненных явлений, обеспечивая непреднамеренное освоение социального опыта взрослых: знаний, способов действия в различных ситуациях, моральных норм и правил поведения, оценок и суждений.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- игра-драматизация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Через восприятие сказочных героев дети учатся анализировать и оценивать поведение других людей, а затем и собственные поступки. Например, инсценировка «Волк и семеро козлят», «</w:t>
      </w:r>
      <w:proofErr w:type="spell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 и др.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проводим игровые тренинги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них отрабатываются действия в различных ситуациях: «Что нужно делать при пожаре», «Незнакомец», «Переход улицы по переходу и без него», «Вызови пожарных, скорую, милицию».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Очень важно применять такую форму работы с детьми </w:t>
      </w:r>
      <w:proofErr w:type="spellStart"/>
      <w:proofErr w:type="gramStart"/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как-труд</w:t>
      </w:r>
      <w:proofErr w:type="spellEnd"/>
      <w:proofErr w:type="gramEnd"/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формированием трудовых умений и навыков у ребенка уменьшается опасность пребывания в отсутствии взрослых. По мере приобретения трудовых умений ребенок приобретает знания безопасного взаимодействия с предметами. Нужно учить детей соблюдать правила безопасности при пользовании предметами и инструментами во время проведения трудовой деятельность: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инструментом и материалом во время проведения экспериментов: лейки, тряпочки, палочк</w:t>
      </w:r>
      <w:proofErr w:type="gram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труда в уголке природы; стеки, ножницы, </w:t>
      </w:r>
      <w:proofErr w:type="spell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карандаши-труд</w:t>
      </w:r>
      <w:proofErr w:type="spell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продуктивной деятельности: грабельки, лопаточки, </w:t>
      </w:r>
      <w:proofErr w:type="spell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совочки-труд</w:t>
      </w:r>
      <w:proofErr w:type="spell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природе.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Проводим развлечения и досуги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например, досуг «Красный, желтый, зеленый», игра-викторина «Знатоки правил безопасности»</w:t>
      </w:r>
      <w:proofErr w:type="gramEnd"/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Следующая форма работы - продуктивная деятельность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закрепляет полученные знания. Мы рисуем, лепим, делаем аппликации:</w:t>
      </w:r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(рисование:</w:t>
      </w:r>
      <w:proofErr w:type="gramEnd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«Пожарник», «Пожарная машина», «Съедобные и не съедобные грибы», лепка с элементами аппликации «Пожарный щит», аппликация «Огонь-друг, огонь-враг»)</w:t>
      </w:r>
      <w:proofErr w:type="gramEnd"/>
    </w:p>
    <w:p w:rsidR="00AA4291" w:rsidRPr="002321F4" w:rsidRDefault="00AA4291" w:rsidP="00AA429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3870DE" w:rsidRDefault="00AA4291" w:rsidP="00AA4291">
      <w:pPr>
        <w:shd w:val="clear" w:color="auto" w:fill="FFFFFF"/>
        <w:spacing w:after="182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 же проводим эксперименты и опыты. Такие эксперименты как</w:t>
      </w:r>
      <w:r w:rsidRPr="00232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«Зачем мыть руки?», «Чистые ли сосульки?» способствовали формированию</w:t>
      </w:r>
      <w:r w:rsidRPr="00387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личной гигиены, показали детям, как опасны микробы и вирусы, находящиеся на грязной поверхности</w:t>
      </w:r>
    </w:p>
    <w:p w:rsidR="00AA4291" w:rsidRPr="003870DE" w:rsidRDefault="00AA4291" w:rsidP="00AA4291">
      <w:pPr>
        <w:shd w:val="clear" w:color="auto" w:fill="FFFFFF"/>
        <w:spacing w:after="182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87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3870DE" w:rsidRDefault="00AA4291" w:rsidP="00AA4291">
      <w:pPr>
        <w:shd w:val="clear" w:color="auto" w:fill="FFFFFF"/>
        <w:spacing w:after="182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87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– одно из важнейших направлений воспитательно-образовательной работы. Круг проблем, связанный с безопасностью ребенка, невозможно решить только в рамках детского сада, поэтому необходим тесный контакт с родителями. </w:t>
      </w:r>
      <w:r w:rsidRPr="00387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работе с родителями мы используем такие формы как</w:t>
      </w:r>
      <w:r w:rsidRPr="00387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родительские собрания, консультации, папки-передвижки, памятки, информация на стенде в «родительском уголке». Организовали </w:t>
      </w:r>
      <w:r w:rsidRPr="00387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на лучший план – схему</w:t>
      </w:r>
      <w:r w:rsidRPr="00387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«Путь от дома до детского сада». Мы с детьми разобрали, какие опасности могут подстерегать его на дороге: при переходе улицы, собаки, незнакомцы и поговорили о правилах поведения в опасной ситуации.</w:t>
      </w:r>
    </w:p>
    <w:p w:rsidR="00AA4291" w:rsidRPr="003870DE" w:rsidRDefault="00AA4291" w:rsidP="00AA4291">
      <w:pPr>
        <w:shd w:val="clear" w:color="auto" w:fill="FFFFFF"/>
        <w:spacing w:after="182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87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AA4291" w:rsidRPr="003870DE" w:rsidRDefault="00AA4291" w:rsidP="00AA4291">
      <w:pPr>
        <w:shd w:val="clear" w:color="auto" w:fill="FFFFFF"/>
        <w:spacing w:after="182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87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Таким образом, систематическая работа по обучению правилам ОБЖ сформирует у детей необходимые представления, умения и навыки безопасного поведения на улицах, дорогах, дома, в социуме и способствует формированию правил личной гигиены.</w:t>
      </w:r>
    </w:p>
    <w:p w:rsidR="00AA4291" w:rsidRPr="003870DE" w:rsidRDefault="00AA4291" w:rsidP="00AA4291">
      <w:pPr>
        <w:shd w:val="clear" w:color="auto" w:fill="FFFFFF"/>
        <w:spacing w:after="182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870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AA4291" w:rsidRPr="003870DE" w:rsidRDefault="00AA4291" w:rsidP="00AA4291">
      <w:pPr>
        <w:rPr>
          <w:sz w:val="28"/>
          <w:szCs w:val="28"/>
        </w:rPr>
      </w:pPr>
    </w:p>
    <w:p w:rsidR="00AA4291" w:rsidRDefault="00AA4291" w:rsidP="00AA4291"/>
    <w:sectPr w:rsidR="00AA4291" w:rsidSect="007C3273">
      <w:pgSz w:w="11906" w:h="16838"/>
      <w:pgMar w:top="1134" w:right="850" w:bottom="1134" w:left="1701" w:header="708" w:footer="708" w:gutter="0"/>
      <w:pgBorders w:offsetFrom="page">
        <w:top w:val="firecrackers" w:sz="16" w:space="24" w:color="auto"/>
        <w:left w:val="firecrackers" w:sz="16" w:space="24" w:color="auto"/>
        <w:bottom w:val="firecrackers" w:sz="16" w:space="24" w:color="auto"/>
        <w:right w:val="firecracke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52FE"/>
    <w:multiLevelType w:val="multilevel"/>
    <w:tmpl w:val="123A8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A7D23"/>
    <w:multiLevelType w:val="hybridMultilevel"/>
    <w:tmpl w:val="DE36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AA4291"/>
    <w:rsid w:val="00051A6A"/>
    <w:rsid w:val="000C7A7B"/>
    <w:rsid w:val="0010389A"/>
    <w:rsid w:val="0010690C"/>
    <w:rsid w:val="00110A2D"/>
    <w:rsid w:val="002321F4"/>
    <w:rsid w:val="002B010F"/>
    <w:rsid w:val="003870DE"/>
    <w:rsid w:val="003A5156"/>
    <w:rsid w:val="00411D75"/>
    <w:rsid w:val="005265BB"/>
    <w:rsid w:val="00552442"/>
    <w:rsid w:val="0058562B"/>
    <w:rsid w:val="005C1D32"/>
    <w:rsid w:val="00604533"/>
    <w:rsid w:val="0071771B"/>
    <w:rsid w:val="00721D86"/>
    <w:rsid w:val="00723D3A"/>
    <w:rsid w:val="0073336A"/>
    <w:rsid w:val="00753E79"/>
    <w:rsid w:val="00796DBA"/>
    <w:rsid w:val="007C3273"/>
    <w:rsid w:val="00844DCC"/>
    <w:rsid w:val="0087073E"/>
    <w:rsid w:val="00916D73"/>
    <w:rsid w:val="00A479F0"/>
    <w:rsid w:val="00A54B68"/>
    <w:rsid w:val="00AA4291"/>
    <w:rsid w:val="00AD2E7E"/>
    <w:rsid w:val="00C35A5B"/>
    <w:rsid w:val="00CE6AC6"/>
    <w:rsid w:val="00DE774A"/>
    <w:rsid w:val="00E816E2"/>
    <w:rsid w:val="00EE5E27"/>
    <w:rsid w:val="00F13BCD"/>
    <w:rsid w:val="00F7615E"/>
    <w:rsid w:val="00F930BC"/>
    <w:rsid w:val="00FD2ABE"/>
    <w:rsid w:val="00FF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A"/>
  </w:style>
  <w:style w:type="paragraph" w:styleId="2">
    <w:name w:val="heading 2"/>
    <w:basedOn w:val="a"/>
    <w:link w:val="20"/>
    <w:uiPriority w:val="9"/>
    <w:qFormat/>
    <w:rsid w:val="00AA4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291"/>
    <w:rPr>
      <w:b/>
      <w:bCs/>
    </w:rPr>
  </w:style>
  <w:style w:type="character" w:customStyle="1" w:styleId="c1">
    <w:name w:val="c1"/>
    <w:basedOn w:val="a0"/>
    <w:rsid w:val="00AA4291"/>
  </w:style>
  <w:style w:type="paragraph" w:customStyle="1" w:styleId="c9">
    <w:name w:val="c9"/>
    <w:basedOn w:val="a"/>
    <w:rsid w:val="00A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4291"/>
  </w:style>
  <w:style w:type="paragraph" w:styleId="a4">
    <w:name w:val="List Paragraph"/>
    <w:basedOn w:val="a"/>
    <w:uiPriority w:val="34"/>
    <w:qFormat/>
    <w:rsid w:val="00AA42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4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2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092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04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611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EF897-98A8-40AC-B4E0-CDE99D24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2022-09-22T06:51:00Z</cp:lastPrinted>
  <dcterms:created xsi:type="dcterms:W3CDTF">2022-11-03T10:10:00Z</dcterms:created>
  <dcterms:modified xsi:type="dcterms:W3CDTF">2022-11-03T10:10:00Z</dcterms:modified>
</cp:coreProperties>
</file>