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17B" w:rsidRDefault="0079417B" w:rsidP="00D4592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noProof/>
          <w:color w:val="333333"/>
          <w:sz w:val="28"/>
          <w:szCs w:val="28"/>
        </w:rPr>
        <w:drawing>
          <wp:inline distT="0" distB="0" distL="0" distR="0">
            <wp:extent cx="6300470" cy="8663468"/>
            <wp:effectExtent l="19050" t="0" r="5080" b="0"/>
            <wp:docPr id="1" name="Рисунок 1" descr="C:\Users\пк\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8663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417B" w:rsidRDefault="0079417B" w:rsidP="00D4592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79417B" w:rsidRDefault="0079417B" w:rsidP="00D4592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79417B" w:rsidRDefault="0079417B" w:rsidP="00D4592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79417B" w:rsidRDefault="0079417B" w:rsidP="00D4592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</w:p>
    <w:p w:rsidR="00D4592A" w:rsidRPr="0055122C" w:rsidRDefault="00D4592A" w:rsidP="00D4592A">
      <w:pPr>
        <w:pStyle w:val="a3"/>
        <w:shd w:val="clear" w:color="auto" w:fill="FFFFFF"/>
        <w:tabs>
          <w:tab w:val="left" w:pos="284"/>
        </w:tabs>
        <w:spacing w:before="0" w:beforeAutospacing="0" w:after="0" w:afterAutospacing="0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Муниципальное</w:t>
      </w:r>
      <w:r w:rsidRPr="0055122C">
        <w:rPr>
          <w:b/>
          <w:color w:val="333333"/>
          <w:sz w:val="28"/>
          <w:szCs w:val="28"/>
        </w:rPr>
        <w:t xml:space="preserve"> </w:t>
      </w:r>
      <w:r>
        <w:rPr>
          <w:b/>
          <w:bCs/>
          <w:color w:val="333333"/>
          <w:sz w:val="28"/>
          <w:szCs w:val="28"/>
        </w:rPr>
        <w:t>бюджетное</w:t>
      </w:r>
      <w:r w:rsidRPr="0055122C">
        <w:rPr>
          <w:b/>
          <w:color w:val="333333"/>
          <w:sz w:val="28"/>
          <w:szCs w:val="28"/>
        </w:rPr>
        <w:t xml:space="preserve"> </w:t>
      </w:r>
      <w:r>
        <w:rPr>
          <w:b/>
          <w:color w:val="333333"/>
          <w:sz w:val="28"/>
          <w:szCs w:val="28"/>
        </w:rPr>
        <w:t>дошкольное образовательное учреждение</w:t>
      </w:r>
    </w:p>
    <w:p w:rsidR="00D4592A" w:rsidRPr="0055122C" w:rsidRDefault="00D4592A" w:rsidP="00D4592A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55122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«Детский сад №3 с. </w:t>
      </w:r>
      <w:proofErr w:type="gramStart"/>
      <w:r w:rsidRPr="0055122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Октябрьское</w:t>
      </w:r>
      <w:proofErr w:type="gramEnd"/>
      <w:r w:rsidRPr="0055122C">
        <w:rPr>
          <w:rFonts w:ascii="Times New Roman" w:hAnsi="Times New Roman" w:cs="Times New Roman"/>
          <w:b/>
          <w:bCs/>
          <w:color w:val="333333"/>
          <w:sz w:val="28"/>
          <w:szCs w:val="28"/>
        </w:rPr>
        <w:t>»</w:t>
      </w:r>
    </w:p>
    <w:p w:rsidR="001321E1" w:rsidRDefault="001321E1" w:rsidP="001321E1">
      <w:pPr>
        <w:shd w:val="clear" w:color="auto" w:fill="FFFFFF"/>
        <w:spacing w:after="0" w:line="357" w:lineRule="atLeast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321E1" w:rsidRPr="00F57C83" w:rsidRDefault="001321E1" w:rsidP="0013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Принято</w:t>
      </w:r>
      <w:proofErr w:type="gram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У</w:t>
      </w:r>
      <w:proofErr w:type="gramEnd"/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>тверждаю</w:t>
      </w:r>
    </w:p>
    <w:p w:rsidR="001321E1" w:rsidRPr="00F57C83" w:rsidRDefault="001321E1" w:rsidP="0013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на педагогическом совете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Заведующая МБДОУ </w:t>
      </w:r>
    </w:p>
    <w:p w:rsidR="001321E1" w:rsidRPr="00F57C83" w:rsidRDefault="001321E1" w:rsidP="0013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МБДОУ «Детский сад №3 с.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Октябрьское</w:t>
      </w:r>
      <w:proofErr w:type="gramEnd"/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»                              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«Детский сад №3 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>с.</w:t>
      </w:r>
      <w:r w:rsidR="000847F6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Октябрьское»                                                                         </w:t>
      </w:r>
    </w:p>
    <w:p w:rsidR="001321E1" w:rsidRPr="00F57C83" w:rsidRDefault="001321E1" w:rsidP="0013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Протокол №1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                       </w:t>
      </w:r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__________ Р.Г. </w:t>
      </w:r>
      <w:proofErr w:type="spellStart"/>
      <w:r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>Тасоева</w:t>
      </w:r>
      <w:proofErr w:type="spellEnd"/>
    </w:p>
    <w:p w:rsidR="001321E1" w:rsidRPr="00F57C83" w:rsidRDefault="007431DD" w:rsidP="001321E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« __25__» ___08</w:t>
      </w:r>
      <w:r w:rsidR="001321E1">
        <w:rPr>
          <w:rFonts w:ascii="Times New Roman" w:eastAsia="Times New Roman" w:hAnsi="Times New Roman" w:cs="Times New Roman"/>
          <w:b/>
          <w:bCs/>
          <w:i/>
          <w:lang w:eastAsia="ru-RU"/>
        </w:rPr>
        <w:t>__2020</w:t>
      </w:r>
      <w:r w:rsidR="001321E1"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г                                                              </w:t>
      </w:r>
      <w:r w:rsidR="001321E1"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                   «__25__» __08</w:t>
      </w:r>
      <w:r w:rsidR="001321E1">
        <w:rPr>
          <w:rFonts w:ascii="Times New Roman" w:eastAsia="Times New Roman" w:hAnsi="Times New Roman" w:cs="Times New Roman"/>
          <w:b/>
          <w:bCs/>
          <w:i/>
          <w:lang w:eastAsia="ru-RU"/>
        </w:rPr>
        <w:t>___ 2020</w:t>
      </w:r>
      <w:r w:rsidR="001321E1" w:rsidRPr="00F57C83">
        <w:rPr>
          <w:rFonts w:ascii="Times New Roman" w:eastAsia="Times New Roman" w:hAnsi="Times New Roman" w:cs="Times New Roman"/>
          <w:b/>
          <w:bCs/>
          <w:i/>
          <w:lang w:eastAsia="ru-RU"/>
        </w:rPr>
        <w:t>г</w:t>
      </w:r>
    </w:p>
    <w:p w:rsidR="001321E1" w:rsidRDefault="001321E1" w:rsidP="001321E1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1321E1" w:rsidRDefault="001321E1" w:rsidP="001321E1">
      <w:pPr>
        <w:shd w:val="clear" w:color="auto" w:fill="FFFFFF"/>
        <w:spacing w:after="0" w:line="357" w:lineRule="atLeast"/>
        <w:jc w:val="center"/>
        <w:rPr>
          <w:rFonts w:ascii="Arial" w:eastAsia="Times New Roman" w:hAnsi="Arial" w:cs="Arial"/>
          <w:b/>
          <w:bCs/>
          <w:color w:val="000000"/>
          <w:sz w:val="27"/>
          <w:szCs w:val="27"/>
          <w:lang w:eastAsia="ru-RU"/>
        </w:rPr>
      </w:pPr>
    </w:p>
    <w:p w:rsidR="00D4592A" w:rsidRDefault="00D4592A" w:rsidP="00D45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4592A" w:rsidRDefault="00D4592A" w:rsidP="00D45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8B67EB" w:rsidRDefault="008B67EB" w:rsidP="00D45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4592A" w:rsidRDefault="00D4592A" w:rsidP="00D45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72"/>
          <w:szCs w:val="72"/>
        </w:rPr>
      </w:pPr>
      <w:r w:rsidRPr="002D5E2A">
        <w:rPr>
          <w:b/>
          <w:bCs/>
          <w:color w:val="111111"/>
          <w:sz w:val="72"/>
          <w:szCs w:val="72"/>
          <w:bdr w:val="none" w:sz="0" w:space="0" w:color="auto" w:frame="1"/>
        </w:rPr>
        <w:t>Положение</w:t>
      </w:r>
    </w:p>
    <w:p w:rsidR="007431DD" w:rsidRDefault="00D4592A" w:rsidP="002D5E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40"/>
          <w:szCs w:val="40"/>
        </w:rPr>
      </w:pPr>
      <w:r w:rsidRPr="002D5E2A">
        <w:rPr>
          <w:b/>
          <w:color w:val="111111"/>
          <w:sz w:val="52"/>
          <w:szCs w:val="52"/>
        </w:rPr>
        <w:t xml:space="preserve">о рабочей программе педагога </w:t>
      </w:r>
      <w:r w:rsidRPr="002D5E2A">
        <w:rPr>
          <w:b/>
          <w:color w:val="111111"/>
          <w:sz w:val="40"/>
          <w:szCs w:val="40"/>
        </w:rPr>
        <w:t>Муниципального бюджетного дошкольного образовательного учреждения</w:t>
      </w:r>
      <w:r w:rsidR="002D5E2A" w:rsidRPr="002D5E2A">
        <w:rPr>
          <w:b/>
          <w:color w:val="111111"/>
          <w:sz w:val="40"/>
          <w:szCs w:val="40"/>
        </w:rPr>
        <w:t xml:space="preserve"> </w:t>
      </w:r>
    </w:p>
    <w:p w:rsidR="00D4592A" w:rsidRPr="002D5E2A" w:rsidRDefault="002D5E2A" w:rsidP="002D5E2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11111"/>
          <w:sz w:val="52"/>
          <w:szCs w:val="52"/>
        </w:rPr>
      </w:pPr>
      <w:r w:rsidRPr="002D5E2A">
        <w:rPr>
          <w:b/>
          <w:color w:val="111111"/>
          <w:sz w:val="40"/>
          <w:szCs w:val="40"/>
        </w:rPr>
        <w:t xml:space="preserve">«Детский сад №3 с. </w:t>
      </w:r>
      <w:proofErr w:type="gramStart"/>
      <w:r w:rsidRPr="002D5E2A">
        <w:rPr>
          <w:b/>
          <w:color w:val="111111"/>
          <w:sz w:val="40"/>
          <w:szCs w:val="40"/>
        </w:rPr>
        <w:t>Октябрьское</w:t>
      </w:r>
      <w:proofErr w:type="gramEnd"/>
      <w:r w:rsidRPr="002D5E2A">
        <w:rPr>
          <w:b/>
          <w:color w:val="111111"/>
          <w:sz w:val="40"/>
          <w:szCs w:val="40"/>
        </w:rPr>
        <w:t>»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 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 </w:t>
      </w:r>
    </w:p>
    <w:p w:rsidR="00D459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 </w:t>
      </w: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2D5E2A" w:rsidRP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1. Общие положения.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1.1. Настоящее положение разработано для муниципального бюджетного дошкольного образова</w:t>
      </w:r>
      <w:r w:rsidR="002211BA">
        <w:rPr>
          <w:color w:val="111111"/>
          <w:sz w:val="28"/>
          <w:szCs w:val="28"/>
        </w:rPr>
        <w:t>тельного учреждения «Детский сад № 3 с. Октябрьское</w:t>
      </w:r>
      <w:r w:rsidRPr="002D5E2A">
        <w:rPr>
          <w:color w:val="111111"/>
          <w:sz w:val="28"/>
          <w:szCs w:val="28"/>
        </w:rPr>
        <w:t>» (далее - ДОУ) в соответствии с Законом №273-ФЗ «Об образовании в Российской Федерации», Уставом ДОУ и регламентирует содержание и порядок образования детей в ДОУ. Положение действует до замены новым.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1.2.Рабочая программа является неотъемлемой частью образовательной программы ДОУ, направленная на реализацию образовательных программ в полном объёме.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D5E2A">
        <w:rPr>
          <w:color w:val="111111"/>
          <w:sz w:val="28"/>
          <w:szCs w:val="28"/>
        </w:rPr>
        <w:t>1.3.Рабочая программа (далее по тексту РП) – нормативный документ, внутренний стандарт группы, опре</w:t>
      </w:r>
      <w:r w:rsidRPr="002D5E2A">
        <w:rPr>
          <w:color w:val="111111"/>
          <w:sz w:val="28"/>
          <w:szCs w:val="28"/>
        </w:rPr>
        <w:softHyphen/>
        <w:t>деляющий ценностно-целевые ориентиры, содер</w:t>
      </w:r>
      <w:r w:rsidRPr="002D5E2A">
        <w:rPr>
          <w:color w:val="111111"/>
          <w:sz w:val="28"/>
          <w:szCs w:val="28"/>
        </w:rPr>
        <w:softHyphen/>
        <w:t>жание и объем образования для каждой возраст</w:t>
      </w:r>
      <w:r w:rsidRPr="002D5E2A">
        <w:rPr>
          <w:color w:val="111111"/>
          <w:sz w:val="28"/>
          <w:szCs w:val="28"/>
        </w:rPr>
        <w:softHyphen/>
        <w:t>ной ступени, разработанный по образовательным областям развития детей и представляющий собой комплекс условий и средств воспитания, обучения, оздоровления, коррекции развития детей, реализу</w:t>
      </w:r>
      <w:r w:rsidRPr="002D5E2A">
        <w:rPr>
          <w:color w:val="111111"/>
          <w:sz w:val="28"/>
          <w:szCs w:val="28"/>
        </w:rPr>
        <w:softHyphen/>
        <w:t>емых на основе имеющихся ресурсов (педагогиче</w:t>
      </w:r>
      <w:r w:rsidRPr="002D5E2A">
        <w:rPr>
          <w:color w:val="111111"/>
          <w:sz w:val="28"/>
          <w:szCs w:val="28"/>
        </w:rPr>
        <w:softHyphen/>
        <w:t>ских, материально-технических, организационных, технологических и др.) в соответствии с современ</w:t>
      </w:r>
      <w:r w:rsidRPr="002D5E2A">
        <w:rPr>
          <w:color w:val="111111"/>
          <w:sz w:val="28"/>
          <w:szCs w:val="28"/>
        </w:rPr>
        <w:softHyphen/>
        <w:t>ным социальным заказом.</w:t>
      </w:r>
      <w:proofErr w:type="gramEnd"/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1.4. РП является единой для всех педагогических работников, работающих в ДОУ.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D5E2A">
        <w:rPr>
          <w:color w:val="111111"/>
          <w:sz w:val="28"/>
          <w:szCs w:val="28"/>
        </w:rPr>
        <w:t>1.5.При разработке РП педагогу необходимо учитывать: со</w:t>
      </w:r>
      <w:r w:rsidRPr="002D5E2A">
        <w:rPr>
          <w:color w:val="111111"/>
          <w:sz w:val="28"/>
          <w:szCs w:val="28"/>
        </w:rPr>
        <w:softHyphen/>
        <w:t>держание образовательной программы ДОУ; систе</w:t>
      </w:r>
      <w:r w:rsidRPr="002D5E2A">
        <w:rPr>
          <w:color w:val="111111"/>
          <w:sz w:val="28"/>
          <w:szCs w:val="28"/>
        </w:rPr>
        <w:softHyphen/>
        <w:t>му используемых образовательных технологий и методик; методический (специально оборудованные кабине</w:t>
      </w:r>
      <w:r w:rsidRPr="002D5E2A">
        <w:rPr>
          <w:color w:val="111111"/>
          <w:sz w:val="28"/>
          <w:szCs w:val="28"/>
        </w:rPr>
        <w:softHyphen/>
        <w:t>ты, предметно-развивающая среда группы, наглядный материал, ком</w:t>
      </w:r>
      <w:r w:rsidRPr="002D5E2A">
        <w:rPr>
          <w:color w:val="111111"/>
          <w:sz w:val="28"/>
          <w:szCs w:val="28"/>
        </w:rPr>
        <w:softHyphen/>
        <w:t>плект разработанных «примерных» конспектов образовательных ситуа</w:t>
      </w:r>
      <w:r w:rsidRPr="002D5E2A">
        <w:rPr>
          <w:color w:val="111111"/>
          <w:sz w:val="28"/>
          <w:szCs w:val="28"/>
        </w:rPr>
        <w:softHyphen/>
        <w:t>ций и т. д.) и дидактические комплек</w:t>
      </w:r>
      <w:r w:rsidRPr="002D5E2A">
        <w:rPr>
          <w:color w:val="111111"/>
          <w:sz w:val="28"/>
          <w:szCs w:val="28"/>
        </w:rPr>
        <w:softHyphen/>
        <w:t>сы (пособия, раздаточный материал как обязательное условие для реа</w:t>
      </w:r>
      <w:r w:rsidRPr="002D5E2A">
        <w:rPr>
          <w:color w:val="111111"/>
          <w:sz w:val="28"/>
          <w:szCs w:val="28"/>
        </w:rPr>
        <w:softHyphen/>
        <w:t>лизации педагогических техноло</w:t>
      </w:r>
      <w:r w:rsidRPr="002D5E2A">
        <w:rPr>
          <w:color w:val="111111"/>
          <w:sz w:val="28"/>
          <w:szCs w:val="28"/>
        </w:rPr>
        <w:softHyphen/>
        <w:t>гий, в т. ч. ИКТ);</w:t>
      </w:r>
      <w:proofErr w:type="gramEnd"/>
      <w:r w:rsidRPr="002D5E2A">
        <w:rPr>
          <w:color w:val="111111"/>
          <w:sz w:val="28"/>
          <w:szCs w:val="28"/>
        </w:rPr>
        <w:t xml:space="preserve"> содержание воспи</w:t>
      </w:r>
      <w:r w:rsidRPr="002D5E2A">
        <w:rPr>
          <w:color w:val="111111"/>
          <w:sz w:val="28"/>
          <w:szCs w:val="28"/>
        </w:rPr>
        <w:softHyphen/>
        <w:t>тательно-образовательной работы с детьми (недельная образователь</w:t>
      </w:r>
      <w:r w:rsidRPr="002D5E2A">
        <w:rPr>
          <w:color w:val="111111"/>
          <w:sz w:val="28"/>
          <w:szCs w:val="28"/>
        </w:rPr>
        <w:softHyphen/>
        <w:t xml:space="preserve">ная нагрузка), предусматривающей различные организационные формы. РП может быть составлена </w:t>
      </w:r>
      <w:proofErr w:type="gramStart"/>
      <w:r w:rsidRPr="002D5E2A">
        <w:rPr>
          <w:color w:val="111111"/>
          <w:sz w:val="28"/>
          <w:szCs w:val="28"/>
        </w:rPr>
        <w:t>по аналогии с образовательной программой дошкольного образования в соответствии с требова</w:t>
      </w:r>
      <w:r w:rsidRPr="002D5E2A">
        <w:rPr>
          <w:color w:val="111111"/>
          <w:sz w:val="28"/>
          <w:szCs w:val="28"/>
        </w:rPr>
        <w:softHyphen/>
        <w:t>ниями к ее структуре</w:t>
      </w:r>
      <w:proofErr w:type="gramEnd"/>
      <w:r w:rsidRPr="002D5E2A">
        <w:rPr>
          <w:color w:val="111111"/>
          <w:sz w:val="28"/>
          <w:szCs w:val="28"/>
        </w:rPr>
        <w:t>, предъявляемыми Федераль</w:t>
      </w:r>
      <w:r w:rsidRPr="002D5E2A">
        <w:rPr>
          <w:color w:val="111111"/>
          <w:sz w:val="28"/>
          <w:szCs w:val="28"/>
        </w:rPr>
        <w:softHyphen/>
        <w:t xml:space="preserve">ным государственным образовательным стандартом дошкольного образования, утв. приказом </w:t>
      </w:r>
      <w:proofErr w:type="spellStart"/>
      <w:r w:rsidRPr="002D5E2A">
        <w:rPr>
          <w:color w:val="111111"/>
          <w:sz w:val="28"/>
          <w:szCs w:val="28"/>
        </w:rPr>
        <w:t>Минобрнауки</w:t>
      </w:r>
      <w:proofErr w:type="spellEnd"/>
      <w:r w:rsidRPr="002D5E2A">
        <w:rPr>
          <w:color w:val="111111"/>
          <w:sz w:val="28"/>
          <w:szCs w:val="28"/>
        </w:rPr>
        <w:t xml:space="preserve"> России от 17.10.2013 № 1155 (далее - ФГОС до</w:t>
      </w:r>
      <w:r w:rsidRPr="002D5E2A">
        <w:rPr>
          <w:color w:val="111111"/>
          <w:sz w:val="28"/>
          <w:szCs w:val="28"/>
        </w:rPr>
        <w:softHyphen/>
        <w:t>школьного образования). При этом педагог может корректировать все структурные элементы рабо</w:t>
      </w:r>
      <w:r w:rsidRPr="002D5E2A">
        <w:rPr>
          <w:color w:val="111111"/>
          <w:sz w:val="28"/>
          <w:szCs w:val="28"/>
        </w:rPr>
        <w:softHyphen/>
        <w:t>чей программы с учетом специфики деятельности дошкольной образовательной организации, а так</w:t>
      </w:r>
      <w:r w:rsidRPr="002D5E2A">
        <w:rPr>
          <w:color w:val="111111"/>
          <w:sz w:val="28"/>
          <w:szCs w:val="28"/>
        </w:rPr>
        <w:softHyphen/>
        <w:t>же возрастных, психологических и индивидуальных особенностей детей конкретной группы.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1.7.Положение о РП вступает в силу с момента издания приказа «Об утверждении Положения» и действует до внесения изменений.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1.8. Положение считается пролонгированным на следующий период, если не было изменений и дополнений.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 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2. Цели и задачи РП.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 xml:space="preserve">2.1.Цель РП – планирование, организация и управление </w:t>
      </w:r>
      <w:proofErr w:type="spellStart"/>
      <w:r w:rsidRPr="002D5E2A">
        <w:rPr>
          <w:color w:val="111111"/>
          <w:sz w:val="28"/>
          <w:szCs w:val="28"/>
        </w:rPr>
        <w:t>воспитательно</w:t>
      </w:r>
      <w:proofErr w:type="spellEnd"/>
      <w:r w:rsidRPr="002D5E2A">
        <w:rPr>
          <w:color w:val="111111"/>
          <w:sz w:val="28"/>
          <w:szCs w:val="28"/>
        </w:rPr>
        <w:t xml:space="preserve"> – образовательным процессом.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2.2. Задачи: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-регламентировать деятельность педагогических работников.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-определять объем и содержание   материала, умений и навыков, которыми должны овладеть воспитанники;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-оптимально распределять время по темам;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-способствовать совершенствованию методики проведения занятия;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-активизировать познавательную деятельность воспитанников, развитие их творческих способностей;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-отражать специфику региона;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-применять современные образовательные технологии.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3.Структура РП.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Структура РП является формой представления образовательных областей как целостной системы, отражающей внутреннюю логику организации учебно-методического материала, и включает в себя следующие элементы.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3.1</w:t>
      </w:r>
      <w:r w:rsidR="002D5E2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. 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Титульный лист </w:t>
      </w:r>
      <w:r w:rsidRPr="002D5E2A">
        <w:rPr>
          <w:color w:val="111111"/>
          <w:sz w:val="28"/>
          <w:szCs w:val="28"/>
        </w:rPr>
        <w:t>(который считается первым и не подлежит нумерации, так же как и листы при</w:t>
      </w:r>
      <w:r w:rsidRPr="002D5E2A">
        <w:rPr>
          <w:color w:val="111111"/>
          <w:sz w:val="28"/>
          <w:szCs w:val="28"/>
        </w:rPr>
        <w:softHyphen/>
        <w:t>ложений) указываются: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полное название дошкольной образовательной организации;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сведения о принятии и утверждении доку</w:t>
      </w:r>
      <w:r w:rsidRPr="002D5E2A">
        <w:rPr>
          <w:color w:val="111111"/>
          <w:sz w:val="28"/>
          <w:szCs w:val="28"/>
        </w:rPr>
        <w:softHyphen/>
        <w:t>мента руководителем ДОУ (грифы «Принято» (дата, № протокола) и «Утверждаю»);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-название рабочей программы;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</w:t>
      </w:r>
      <w:proofErr w:type="spellStart"/>
      <w:r w:rsidRPr="002D5E2A">
        <w:rPr>
          <w:color w:val="111111"/>
          <w:sz w:val="28"/>
          <w:szCs w:val="28"/>
        </w:rPr>
        <w:t>адресность</w:t>
      </w:r>
      <w:proofErr w:type="spellEnd"/>
      <w:r w:rsidRPr="002D5E2A">
        <w:rPr>
          <w:color w:val="111111"/>
          <w:sz w:val="28"/>
          <w:szCs w:val="28"/>
        </w:rPr>
        <w:t xml:space="preserve"> (возрастная группа, возраст детей);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-сведения об авторе (должность, Ф. И. О.);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-место нахождения, год составления рабочей программы.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3.2.</w:t>
      </w:r>
      <w:r w:rsidR="002D5E2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Раздел целевой.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Пояснительная записка</w:t>
      </w:r>
      <w:r w:rsidRPr="002D5E2A">
        <w:rPr>
          <w:color w:val="111111"/>
          <w:sz w:val="28"/>
          <w:szCs w:val="28"/>
        </w:rPr>
        <w:t> (структурный элемент РП, раскрывающий актуальность реализации содержания рабочей про</w:t>
      </w:r>
      <w:r w:rsidRPr="002D5E2A">
        <w:rPr>
          <w:color w:val="111111"/>
          <w:sz w:val="28"/>
          <w:szCs w:val="28"/>
        </w:rPr>
        <w:softHyphen/>
        <w:t>граммы, ее цели, задачи, основные принципы, осо</w:t>
      </w:r>
      <w:r w:rsidRPr="002D5E2A">
        <w:rPr>
          <w:color w:val="111111"/>
          <w:sz w:val="28"/>
          <w:szCs w:val="28"/>
        </w:rPr>
        <w:softHyphen/>
        <w:t>бенности организации образовательного процесса). В пояснительной записке важно указать: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1.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Нормативные правовые документы</w:t>
      </w:r>
      <w:r w:rsidRPr="002D5E2A">
        <w:rPr>
          <w:color w:val="111111"/>
          <w:sz w:val="28"/>
          <w:szCs w:val="28"/>
        </w:rPr>
        <w:t>, на основе которых разработана программа: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Федеральный закон от 29.12.2012 № 273-Ф3 «Об образовании в Российской Федерации»;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постановление Главного государственного са</w:t>
      </w:r>
      <w:r w:rsidRPr="002D5E2A">
        <w:rPr>
          <w:color w:val="111111"/>
          <w:sz w:val="28"/>
          <w:szCs w:val="28"/>
        </w:rPr>
        <w:softHyphen/>
        <w:t>нитарного врача РФ от 15.05.2013 № 26 «Об ут</w:t>
      </w:r>
      <w:r w:rsidRPr="002D5E2A">
        <w:rPr>
          <w:color w:val="111111"/>
          <w:sz w:val="28"/>
          <w:szCs w:val="28"/>
        </w:rPr>
        <w:softHyphen/>
        <w:t xml:space="preserve">верждении </w:t>
      </w:r>
      <w:proofErr w:type="spellStart"/>
      <w:r w:rsidRPr="002D5E2A">
        <w:rPr>
          <w:color w:val="111111"/>
          <w:sz w:val="28"/>
          <w:szCs w:val="28"/>
        </w:rPr>
        <w:t>СанПиН</w:t>
      </w:r>
      <w:proofErr w:type="spellEnd"/>
      <w:r w:rsidRPr="002D5E2A">
        <w:rPr>
          <w:color w:val="111111"/>
          <w:sz w:val="28"/>
          <w:szCs w:val="28"/>
        </w:rPr>
        <w:t xml:space="preserve"> 2.4.1.3049-13 «Санитарн</w:t>
      </w:r>
      <w:proofErr w:type="gramStart"/>
      <w:r w:rsidRPr="002D5E2A">
        <w:rPr>
          <w:color w:val="111111"/>
          <w:sz w:val="28"/>
          <w:szCs w:val="28"/>
        </w:rPr>
        <w:t>о-</w:t>
      </w:r>
      <w:proofErr w:type="gramEnd"/>
      <w:r w:rsidRPr="002D5E2A">
        <w:rPr>
          <w:color w:val="111111"/>
          <w:sz w:val="28"/>
          <w:szCs w:val="28"/>
        </w:rPr>
        <w:t xml:space="preserve"> эпидемиологические требования к устройству, содержанию и организации режима работы до</w:t>
      </w:r>
      <w:r w:rsidRPr="002D5E2A">
        <w:rPr>
          <w:color w:val="111111"/>
          <w:sz w:val="28"/>
          <w:szCs w:val="28"/>
        </w:rPr>
        <w:softHyphen/>
        <w:t>школьных образовательных организаций»;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 xml:space="preserve">- приказ </w:t>
      </w:r>
      <w:proofErr w:type="spellStart"/>
      <w:r w:rsidRPr="002D5E2A">
        <w:rPr>
          <w:color w:val="111111"/>
          <w:sz w:val="28"/>
          <w:szCs w:val="28"/>
        </w:rPr>
        <w:t>Минобрнауки</w:t>
      </w:r>
      <w:proofErr w:type="spellEnd"/>
      <w:r w:rsidRPr="002D5E2A">
        <w:rPr>
          <w:color w:val="111111"/>
          <w:sz w:val="28"/>
          <w:szCs w:val="28"/>
        </w:rPr>
        <w:t xml:space="preserve"> России от 30.08.2013 № 1014 «Об утверждении Порядка организации и осу</w:t>
      </w:r>
      <w:r w:rsidRPr="002D5E2A">
        <w:rPr>
          <w:color w:val="111111"/>
          <w:sz w:val="28"/>
          <w:szCs w:val="28"/>
        </w:rPr>
        <w:softHyphen/>
        <w:t>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 xml:space="preserve">-приказ </w:t>
      </w:r>
      <w:proofErr w:type="spellStart"/>
      <w:r w:rsidRPr="002D5E2A">
        <w:rPr>
          <w:color w:val="111111"/>
          <w:sz w:val="28"/>
          <w:szCs w:val="28"/>
        </w:rPr>
        <w:t>Минобрнауки</w:t>
      </w:r>
      <w:proofErr w:type="spellEnd"/>
      <w:r w:rsidRPr="002D5E2A">
        <w:rPr>
          <w:color w:val="111111"/>
          <w:sz w:val="28"/>
          <w:szCs w:val="28"/>
        </w:rPr>
        <w:t xml:space="preserve"> России от 17.10.2013 № 1155 «Об утверждении Федерального государствен</w:t>
      </w:r>
      <w:r w:rsidRPr="002D5E2A">
        <w:rPr>
          <w:color w:val="111111"/>
          <w:sz w:val="28"/>
          <w:szCs w:val="28"/>
        </w:rPr>
        <w:softHyphen/>
        <w:t>ного образовательного стандарта дошкольного образования»);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-Устав МБДОУ;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-Положение о рабочей программе.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2. 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Цель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при постановке целей РП не</w:t>
      </w:r>
      <w:r w:rsidRPr="002D5E2A">
        <w:rPr>
          <w:color w:val="111111"/>
          <w:sz w:val="28"/>
          <w:szCs w:val="28"/>
        </w:rPr>
        <w:softHyphen/>
        <w:t>обходимо ориентироваться на основные цели ФГОС дошкольного образования: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-повышение социального статуса дошкольного образования;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-обеспечение государством равенства возможностей для каждого ребенка в получении каче</w:t>
      </w:r>
      <w:r w:rsidRPr="002D5E2A">
        <w:rPr>
          <w:color w:val="111111"/>
          <w:sz w:val="28"/>
          <w:szCs w:val="28"/>
        </w:rPr>
        <w:softHyphen/>
        <w:t>ственного дошкольного образования;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-обеспечение государственных гарантий уровня и качества дошкольного образования на осно</w:t>
      </w:r>
      <w:r w:rsidRPr="002D5E2A">
        <w:rPr>
          <w:color w:val="111111"/>
          <w:sz w:val="28"/>
          <w:szCs w:val="28"/>
        </w:rPr>
        <w:softHyphen/>
        <w:t>ве единства обязательных требований к усло</w:t>
      </w:r>
      <w:r w:rsidRPr="002D5E2A">
        <w:rPr>
          <w:color w:val="111111"/>
          <w:sz w:val="28"/>
          <w:szCs w:val="28"/>
        </w:rPr>
        <w:softHyphen/>
        <w:t>виям реализации образовательных программ дошкольного образования, их структуре и ре</w:t>
      </w:r>
      <w:r w:rsidRPr="002D5E2A">
        <w:rPr>
          <w:color w:val="111111"/>
          <w:sz w:val="28"/>
          <w:szCs w:val="28"/>
        </w:rPr>
        <w:softHyphen/>
        <w:t>зультатам их освоения;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-сохранение единства образовательного про</w:t>
      </w:r>
      <w:r w:rsidRPr="002D5E2A">
        <w:rPr>
          <w:color w:val="111111"/>
          <w:sz w:val="28"/>
          <w:szCs w:val="28"/>
        </w:rPr>
        <w:softHyphen/>
        <w:t>странства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D5E2A">
        <w:rPr>
          <w:color w:val="111111"/>
          <w:sz w:val="28"/>
          <w:szCs w:val="28"/>
        </w:rPr>
        <w:t>Российской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D5E2A">
        <w:rPr>
          <w:color w:val="111111"/>
          <w:sz w:val="28"/>
          <w:szCs w:val="28"/>
        </w:rPr>
        <w:t>Федерации относительно уровня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D5E2A">
        <w:rPr>
          <w:color w:val="111111"/>
          <w:sz w:val="28"/>
          <w:szCs w:val="28"/>
        </w:rPr>
        <w:t>дошкольного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D5E2A">
        <w:rPr>
          <w:color w:val="111111"/>
          <w:sz w:val="28"/>
          <w:szCs w:val="28"/>
        </w:rPr>
        <w:t>образования.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3.</w:t>
      </w:r>
      <w:r w:rsidR="002D5E2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Задачи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задачи РП определяются исхо</w:t>
      </w:r>
      <w:r w:rsidRPr="002D5E2A">
        <w:rPr>
          <w:color w:val="111111"/>
          <w:sz w:val="28"/>
          <w:szCs w:val="28"/>
        </w:rPr>
        <w:softHyphen/>
        <w:t>дя из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 </w:t>
      </w:r>
      <w:r w:rsidRPr="002D5E2A">
        <w:rPr>
          <w:color w:val="111111"/>
          <w:sz w:val="28"/>
          <w:szCs w:val="28"/>
        </w:rPr>
        <w:t>задач примерной основной образовательной программы дошкольного образования и парциаль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softHyphen/>
      </w:r>
      <w:r w:rsidRPr="002D5E2A">
        <w:rPr>
          <w:color w:val="111111"/>
          <w:sz w:val="28"/>
          <w:szCs w:val="28"/>
        </w:rPr>
        <w:t xml:space="preserve">ных программ, определенных для составления образовательной программы ДОУ, а также задач, на решение которых </w:t>
      </w:r>
      <w:proofErr w:type="gramStart"/>
      <w:r w:rsidRPr="002D5E2A">
        <w:rPr>
          <w:color w:val="111111"/>
          <w:sz w:val="28"/>
          <w:szCs w:val="28"/>
        </w:rPr>
        <w:t>направлен</w:t>
      </w:r>
      <w:proofErr w:type="gramEnd"/>
      <w:r w:rsidRPr="002D5E2A">
        <w:rPr>
          <w:color w:val="111111"/>
          <w:sz w:val="28"/>
          <w:szCs w:val="28"/>
        </w:rPr>
        <w:t xml:space="preserve"> ФГОС до</w:t>
      </w:r>
      <w:r w:rsidRPr="002D5E2A">
        <w:rPr>
          <w:color w:val="111111"/>
          <w:sz w:val="28"/>
          <w:szCs w:val="28"/>
        </w:rPr>
        <w:softHyphen/>
        <w:t>школьного образования: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охрана и укрепление физического и психическо</w:t>
      </w:r>
      <w:r w:rsidRPr="002D5E2A">
        <w:rPr>
          <w:color w:val="111111"/>
          <w:sz w:val="28"/>
          <w:szCs w:val="28"/>
        </w:rPr>
        <w:softHyphen/>
        <w:t>го здоровья детей, в том числе их эмоционально</w:t>
      </w:r>
      <w:r w:rsidRPr="002D5E2A">
        <w:rPr>
          <w:color w:val="111111"/>
          <w:sz w:val="28"/>
          <w:szCs w:val="28"/>
        </w:rPr>
        <w:softHyphen/>
        <w:t>го благополучия;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обеспечение равных возможностей для полноцен</w:t>
      </w:r>
      <w:r w:rsidRPr="002D5E2A">
        <w:rPr>
          <w:color w:val="111111"/>
          <w:sz w:val="28"/>
          <w:szCs w:val="28"/>
        </w:rPr>
        <w:softHyphen/>
        <w:t>ного развития каждого ребенка в период дошколь</w:t>
      </w:r>
      <w:r w:rsidRPr="002D5E2A">
        <w:rPr>
          <w:color w:val="111111"/>
          <w:sz w:val="28"/>
          <w:szCs w:val="28"/>
        </w:rPr>
        <w:softHyphen/>
        <w:t>ного детства независимо от места жительства, пола, нации, языка, социального статуса, психо</w:t>
      </w:r>
      <w:r w:rsidRPr="002D5E2A">
        <w:rPr>
          <w:color w:val="111111"/>
          <w:sz w:val="28"/>
          <w:szCs w:val="28"/>
        </w:rPr>
        <w:softHyphen/>
        <w:t>физиологических и других особенностей (в том числе ограниченных возможностей здоровья);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обеспечение преемственности целей, задач и со</w:t>
      </w:r>
      <w:r w:rsidRPr="002D5E2A">
        <w:rPr>
          <w:color w:val="111111"/>
          <w:sz w:val="28"/>
          <w:szCs w:val="28"/>
        </w:rPr>
        <w:softHyphen/>
        <w:t>держания образования, реализуемых в рамках образовательных программ различных уровней;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создание благоприятных условий для развития детей в соответствии с их возрастными и индиви</w:t>
      </w:r>
      <w:r w:rsidRPr="002D5E2A">
        <w:rPr>
          <w:color w:val="111111"/>
          <w:sz w:val="28"/>
          <w:szCs w:val="28"/>
        </w:rPr>
        <w:softHyphen/>
        <w:t>дуальными особенностями и склонностями, раз</w:t>
      </w:r>
      <w:r w:rsidRPr="002D5E2A">
        <w:rPr>
          <w:color w:val="111111"/>
          <w:sz w:val="28"/>
          <w:szCs w:val="28"/>
        </w:rPr>
        <w:softHyphen/>
        <w:t>вития способностей и творческого потенциала каждого ребенка как субъекта отношений с са</w:t>
      </w:r>
      <w:r w:rsidRPr="002D5E2A">
        <w:rPr>
          <w:color w:val="111111"/>
          <w:sz w:val="28"/>
          <w:szCs w:val="28"/>
        </w:rPr>
        <w:softHyphen/>
        <w:t>мим собой, другими детьми, взрослыми и миром;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объединение обучения и воспитания в целост</w:t>
      </w:r>
      <w:r w:rsidRPr="002D5E2A">
        <w:rPr>
          <w:color w:val="111111"/>
          <w:sz w:val="28"/>
          <w:szCs w:val="28"/>
        </w:rPr>
        <w:softHyphen/>
        <w:t>ный образовательный процесс на основе духов</w:t>
      </w:r>
      <w:r w:rsidRPr="002D5E2A">
        <w:rPr>
          <w:color w:val="111111"/>
          <w:sz w:val="28"/>
          <w:szCs w:val="28"/>
        </w:rPr>
        <w:softHyphen/>
        <w:t xml:space="preserve">но-нравственных и </w:t>
      </w:r>
      <w:proofErr w:type="spellStart"/>
      <w:r w:rsidRPr="002D5E2A">
        <w:rPr>
          <w:color w:val="111111"/>
          <w:sz w:val="28"/>
          <w:szCs w:val="28"/>
        </w:rPr>
        <w:t>социокультурных</w:t>
      </w:r>
      <w:proofErr w:type="spellEnd"/>
      <w:r w:rsidRPr="002D5E2A">
        <w:rPr>
          <w:color w:val="111111"/>
          <w:sz w:val="28"/>
          <w:szCs w:val="28"/>
        </w:rPr>
        <w:t xml:space="preserve"> ценностей и принятых в обществе правил и норм поведения в интересах человека, семьи, общества;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формирование общей культуры личности детей, в том числе ценностей здорового образа жизни, развития их социальных, нравственных, эстети</w:t>
      </w:r>
      <w:r w:rsidRPr="002D5E2A">
        <w:rPr>
          <w:color w:val="111111"/>
          <w:sz w:val="28"/>
          <w:szCs w:val="28"/>
        </w:rPr>
        <w:softHyphen/>
        <w:t>ческих, интеллектуальных, физических качеств, инициативности, самостоятельности и ответ</w:t>
      </w:r>
      <w:r w:rsidRPr="002D5E2A">
        <w:rPr>
          <w:color w:val="111111"/>
          <w:sz w:val="28"/>
          <w:szCs w:val="28"/>
        </w:rPr>
        <w:softHyphen/>
        <w:t>ственности ребенка, создание предпосылок к учебной деятельности;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обеспечение вариативности и разнообразия со</w:t>
      </w:r>
      <w:r w:rsidRPr="002D5E2A">
        <w:rPr>
          <w:color w:val="111111"/>
          <w:sz w:val="28"/>
          <w:szCs w:val="28"/>
        </w:rPr>
        <w:softHyphen/>
        <w:t>держания программ и организационных форм дошкольного образования, возможности форми</w:t>
      </w:r>
      <w:r w:rsidRPr="002D5E2A">
        <w:rPr>
          <w:color w:val="111111"/>
          <w:sz w:val="28"/>
          <w:szCs w:val="28"/>
        </w:rPr>
        <w:softHyphen/>
        <w:t>рования программ различной направленности с учетом образовательных потребностей, способ</w:t>
      </w:r>
      <w:r w:rsidRPr="002D5E2A">
        <w:rPr>
          <w:color w:val="111111"/>
          <w:sz w:val="28"/>
          <w:szCs w:val="28"/>
        </w:rPr>
        <w:softHyphen/>
        <w:t>ностей и состояния здоровья детей;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 xml:space="preserve">- формирование </w:t>
      </w:r>
      <w:proofErr w:type="spellStart"/>
      <w:r w:rsidRPr="002D5E2A">
        <w:rPr>
          <w:color w:val="111111"/>
          <w:sz w:val="28"/>
          <w:szCs w:val="28"/>
        </w:rPr>
        <w:t>социокультурной</w:t>
      </w:r>
      <w:proofErr w:type="spellEnd"/>
      <w:r w:rsidRPr="002D5E2A">
        <w:rPr>
          <w:color w:val="111111"/>
          <w:sz w:val="28"/>
          <w:szCs w:val="28"/>
        </w:rPr>
        <w:t xml:space="preserve"> среды, соответ</w:t>
      </w:r>
      <w:r w:rsidRPr="002D5E2A">
        <w:rPr>
          <w:color w:val="111111"/>
          <w:sz w:val="28"/>
          <w:szCs w:val="28"/>
        </w:rPr>
        <w:softHyphen/>
        <w:t>ствующей возрастным, индивидуальным, психо</w:t>
      </w:r>
      <w:r w:rsidRPr="002D5E2A">
        <w:rPr>
          <w:color w:val="111111"/>
          <w:sz w:val="28"/>
          <w:szCs w:val="28"/>
        </w:rPr>
        <w:softHyphen/>
        <w:t>логическим и физиологическим особенностям детей;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обеспечение психолого-педагогической под</w:t>
      </w:r>
      <w:r w:rsidRPr="002D5E2A">
        <w:rPr>
          <w:color w:val="111111"/>
          <w:sz w:val="28"/>
          <w:szCs w:val="28"/>
        </w:rPr>
        <w:softHyphen/>
        <w:t>держки семьи и повышения компетентности ро</w:t>
      </w:r>
      <w:r w:rsidRPr="002D5E2A">
        <w:rPr>
          <w:color w:val="111111"/>
          <w:sz w:val="28"/>
          <w:szCs w:val="28"/>
        </w:rPr>
        <w:softHyphen/>
        <w:t>дителей (законных представителей) в вопросах развития и образования, охраны и укрепления здоровья детей.)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4</w:t>
      </w:r>
      <w:r w:rsidRPr="002D5E2A">
        <w:rPr>
          <w:color w:val="111111"/>
          <w:sz w:val="28"/>
          <w:szCs w:val="28"/>
        </w:rPr>
        <w:t>.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Принципы и подходы к формированию РП.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spellStart"/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Деятельностный</w:t>
      </w:r>
      <w:proofErr w:type="spellEnd"/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подход</w:t>
      </w:r>
      <w:r w:rsidRPr="002D5E2A">
        <w:rPr>
          <w:color w:val="111111"/>
          <w:sz w:val="28"/>
          <w:szCs w:val="28"/>
        </w:rPr>
        <w:t> позволяющий детям через участие в различных видах деятельности раскрыть свои природные задатки и способности, при этом ребёнок непассивно усваивает культурные нормы поведения и действия, а активно участвует в их построении, доводя до уровня поступка.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Комплексный подход,</w:t>
      </w:r>
      <w:r w:rsidRPr="002D5E2A">
        <w:rPr>
          <w:color w:val="111111"/>
          <w:sz w:val="28"/>
          <w:szCs w:val="28"/>
        </w:rPr>
        <w:t> обеспечивающий развитие детей во всех пяти взаимодополняющих образовательных областях.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Образовательный процесс основывается на следующих </w:t>
      </w:r>
      <w:r w:rsidRPr="002D5E2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принципах</w:t>
      </w:r>
      <w:r w:rsidRPr="002D5E2A">
        <w:rPr>
          <w:color w:val="111111"/>
          <w:sz w:val="28"/>
          <w:szCs w:val="28"/>
        </w:rPr>
        <w:t>, которые учитываются в обучении и воспитании детей и в оформлении развивающей среды: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Принцип развивающего образования, </w:t>
      </w:r>
      <w:r w:rsidRPr="002D5E2A">
        <w:rPr>
          <w:color w:val="111111"/>
          <w:sz w:val="28"/>
          <w:szCs w:val="28"/>
        </w:rPr>
        <w:t>в соответствии с которым главной целью дошкольного образования является развитие ребенка.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Принцип научной обоснованности и практической применимости </w:t>
      </w:r>
      <w:r w:rsidRPr="002D5E2A">
        <w:rPr>
          <w:color w:val="111111"/>
          <w:sz w:val="28"/>
          <w:szCs w:val="28"/>
        </w:rPr>
        <w:t>(содержание программы соответствует основным положениям возрастной психологии и дошкольной педагогики.</w:t>
      </w:r>
      <w:proofErr w:type="gramEnd"/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Принцип интеграции содержания </w:t>
      </w:r>
      <w:r w:rsidRPr="002D5E2A">
        <w:rPr>
          <w:color w:val="111111"/>
          <w:sz w:val="28"/>
          <w:szCs w:val="28"/>
        </w:rPr>
        <w:t>дошкольного образования понимается нами как 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в соответствии с возрастными возможностями и особенностями детей, спецификой и возможностями образовательных областей.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Комплексно – тематический принцип </w:t>
      </w:r>
      <w:r w:rsidRPr="002D5E2A">
        <w:rPr>
          <w:color w:val="111111"/>
          <w:sz w:val="28"/>
          <w:szCs w:val="28"/>
        </w:rPr>
        <w:t>построения образовательного процесса, ориентированный на объединение комплекса различных видов специфических детских деятельностей вокруг единой «темы» в тесной взаимосвязи и взаимозависимости с интеграцией детских деятельностей.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Принцип вариативности</w:t>
      </w:r>
      <w:r w:rsidRPr="002D5E2A">
        <w:rPr>
          <w:color w:val="111111"/>
          <w:sz w:val="28"/>
          <w:szCs w:val="28"/>
        </w:rPr>
        <w:t> – у детей формируется умение в простейших и сложных ситуациях делать самостоятельный выбор на основе согласованных правил.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Принцип </w:t>
      </w:r>
      <w:proofErr w:type="spellStart"/>
      <w:proofErr w:type="gramStart"/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мини-макса</w:t>
      </w:r>
      <w:proofErr w:type="spellEnd"/>
      <w:proofErr w:type="gramEnd"/>
      <w:r w:rsidRPr="002D5E2A">
        <w:rPr>
          <w:color w:val="111111"/>
          <w:sz w:val="28"/>
          <w:szCs w:val="28"/>
        </w:rPr>
        <w:t> обеспечивает продвижение каждого ребенка своим темпом и ориентирует на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образования.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Принцип творчества</w:t>
      </w:r>
      <w:r w:rsidRPr="002D5E2A">
        <w:rPr>
          <w:color w:val="111111"/>
          <w:sz w:val="28"/>
          <w:szCs w:val="28"/>
        </w:rPr>
        <w:t> ориентирует на приобретение детьми в ходе игры и любого вида деятельности собственного опыта творческой деятельности.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Принцип </w:t>
      </w:r>
      <w:proofErr w:type="spellStart"/>
      <w:r w:rsidRPr="002D5E2A">
        <w:rPr>
          <w:i/>
          <w:iCs/>
          <w:color w:val="111111"/>
          <w:sz w:val="28"/>
          <w:szCs w:val="28"/>
          <w:bdr w:val="none" w:sz="0" w:space="0" w:color="auto" w:frame="1"/>
        </w:rPr>
        <w:t>природосообразности</w:t>
      </w:r>
      <w:proofErr w:type="spellEnd"/>
      <w:r w:rsidRPr="002D5E2A">
        <w:rPr>
          <w:color w:val="111111"/>
          <w:sz w:val="28"/>
          <w:szCs w:val="28"/>
        </w:rPr>
        <w:t xml:space="preserve"> обеспечивает формирование </w:t>
      </w:r>
      <w:proofErr w:type="spellStart"/>
      <w:r w:rsidRPr="002D5E2A">
        <w:rPr>
          <w:color w:val="111111"/>
          <w:sz w:val="28"/>
          <w:szCs w:val="28"/>
        </w:rPr>
        <w:t>полоролевого</w:t>
      </w:r>
      <w:proofErr w:type="spellEnd"/>
      <w:r w:rsidRPr="002D5E2A">
        <w:rPr>
          <w:color w:val="111111"/>
          <w:sz w:val="28"/>
          <w:szCs w:val="28"/>
        </w:rPr>
        <w:t xml:space="preserve"> поведения в детском сообществе и жизнедеятельности.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В качестве принципов РП мо</w:t>
      </w:r>
      <w:r w:rsidRPr="002D5E2A">
        <w:rPr>
          <w:color w:val="111111"/>
          <w:sz w:val="28"/>
          <w:szCs w:val="28"/>
        </w:rPr>
        <w:softHyphen/>
        <w:t>гут быть указаны основные принципы дошкольно</w:t>
      </w:r>
      <w:r w:rsidRPr="002D5E2A">
        <w:rPr>
          <w:color w:val="111111"/>
          <w:sz w:val="28"/>
          <w:szCs w:val="28"/>
        </w:rPr>
        <w:softHyphen/>
        <w:t>го образования, определенные ФГОС дошкольного образования: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полноценное проживание ребенком всех этапов - детства (младенческого, раннего и дошкольного возраста), обогащение (амплификация) детского развития;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построение образовательной деятельности на основе индивидуальных особенностей каждого ребенка, в рамках которой ребенок активно вы</w:t>
      </w:r>
      <w:r w:rsidRPr="002D5E2A">
        <w:rPr>
          <w:color w:val="111111"/>
          <w:sz w:val="28"/>
          <w:szCs w:val="28"/>
        </w:rPr>
        <w:softHyphen/>
        <w:t>бирает содержание своего образования, стано</w:t>
      </w:r>
      <w:r w:rsidRPr="002D5E2A">
        <w:rPr>
          <w:color w:val="111111"/>
          <w:sz w:val="28"/>
          <w:szCs w:val="28"/>
        </w:rPr>
        <w:softHyphen/>
        <w:t>вится субъектом образования (далее - индиви</w:t>
      </w:r>
      <w:r w:rsidRPr="002D5E2A">
        <w:rPr>
          <w:color w:val="111111"/>
          <w:sz w:val="28"/>
          <w:szCs w:val="28"/>
        </w:rPr>
        <w:softHyphen/>
        <w:t>дуализация дошкольного образования);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поддержка инициативы детей в различных видах деятельности;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сотрудничество организации с семьей;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 xml:space="preserve">- приобщение детей к </w:t>
      </w:r>
      <w:proofErr w:type="spellStart"/>
      <w:r w:rsidRPr="002D5E2A">
        <w:rPr>
          <w:color w:val="111111"/>
          <w:sz w:val="28"/>
          <w:szCs w:val="28"/>
        </w:rPr>
        <w:t>социокультурным</w:t>
      </w:r>
      <w:proofErr w:type="spellEnd"/>
      <w:r w:rsidRPr="002D5E2A">
        <w:rPr>
          <w:color w:val="111111"/>
          <w:sz w:val="28"/>
          <w:szCs w:val="28"/>
        </w:rPr>
        <w:t xml:space="preserve"> нормам, традициям семьи, общества и государства;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стимулирование познавательных интере</w:t>
      </w:r>
      <w:r w:rsidRPr="002D5E2A">
        <w:rPr>
          <w:color w:val="111111"/>
          <w:sz w:val="28"/>
          <w:szCs w:val="28"/>
        </w:rPr>
        <w:softHyphen/>
        <w:t>сов и действий ребенка в различных видах деятельности;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возрастная адекватность до</w:t>
      </w:r>
      <w:r w:rsidRPr="002D5E2A">
        <w:rPr>
          <w:color w:val="111111"/>
          <w:sz w:val="28"/>
          <w:szCs w:val="28"/>
        </w:rPr>
        <w:softHyphen/>
        <w:t>школьного образования (соот</w:t>
      </w:r>
      <w:r w:rsidRPr="002D5E2A">
        <w:rPr>
          <w:color w:val="111111"/>
          <w:sz w:val="28"/>
          <w:szCs w:val="28"/>
        </w:rPr>
        <w:softHyphen/>
        <w:t>ветствие условий, требований, методов возрасту и особенно</w:t>
      </w:r>
      <w:r w:rsidRPr="002D5E2A">
        <w:rPr>
          <w:color w:val="111111"/>
          <w:sz w:val="28"/>
          <w:szCs w:val="28"/>
        </w:rPr>
        <w:softHyphen/>
        <w:t>стям развития);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учет этнокультурной ситуации развития детей.)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5.</w:t>
      </w:r>
      <w:r w:rsidR="002D5E2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Планируемые результаты</w:t>
      </w:r>
      <w:r w:rsidRPr="002D5E2A">
        <w:rPr>
          <w:color w:val="111111"/>
          <w:sz w:val="28"/>
          <w:szCs w:val="28"/>
        </w:rPr>
        <w:t> освоения программы.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Планируемые результаты освоения детьми программы осуществляются на основе целевых ориентиров ФГОС ДО и основной программы, реализуемой в каждой группе по всем направлениям развития детей. Показатели освоения детьми программы по образовательным направлениям соответствуют задачам, представленным в каждом образовательном направлении стандарта.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6.</w:t>
      </w:r>
      <w:r w:rsidR="002D5E2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Психолого</w:t>
      </w:r>
      <w:proofErr w:type="spellEnd"/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– педагогическая </w:t>
      </w:r>
      <w:r w:rsidRPr="002D5E2A">
        <w:rPr>
          <w:color w:val="111111"/>
          <w:sz w:val="28"/>
          <w:szCs w:val="28"/>
        </w:rPr>
        <w:t>характеристика особенностей развития детей (возраст, пол, наци</w:t>
      </w:r>
      <w:r w:rsidRPr="002D5E2A">
        <w:rPr>
          <w:color w:val="111111"/>
          <w:sz w:val="28"/>
          <w:szCs w:val="28"/>
        </w:rPr>
        <w:softHyphen/>
        <w:t>ональная принадлежность, группа здоровья; характерные особенно</w:t>
      </w:r>
      <w:r w:rsidRPr="002D5E2A">
        <w:rPr>
          <w:color w:val="111111"/>
          <w:sz w:val="28"/>
          <w:szCs w:val="28"/>
        </w:rPr>
        <w:softHyphen/>
        <w:t>сти данного возраста).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3.3.</w:t>
      </w:r>
      <w:r w:rsidRPr="002D5E2A">
        <w:rPr>
          <w:color w:val="111111"/>
          <w:sz w:val="28"/>
          <w:szCs w:val="28"/>
        </w:rPr>
        <w:t> 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Раздел - содержательный.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3.3.1. Цели и задачи образовательной деятельности в группе в соответствии с образовательными направлениями.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3.3.2. Содержание образовательной деятельности в соответствии с направлениями развития детей: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Социально – коммуникативное развитие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Познавательное развитие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Речевое развитие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Художественно – эстетическое развитие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Физическое развитие</w:t>
      </w:r>
    </w:p>
    <w:p w:rsidR="00D4592A" w:rsidRP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3.3.3. </w:t>
      </w:r>
      <w:r w:rsidR="00D4592A"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Содержание образовательных направлений </w:t>
      </w:r>
      <w:r w:rsidR="00D4592A" w:rsidRPr="002D5E2A">
        <w:rPr>
          <w:color w:val="111111"/>
          <w:sz w:val="28"/>
          <w:szCs w:val="28"/>
        </w:rPr>
        <w:t>р</w:t>
      </w:r>
      <w:r w:rsidR="00D4592A"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еализуется</w:t>
      </w:r>
      <w:r w:rsidR="00D4592A" w:rsidRPr="002D5E2A">
        <w:rPr>
          <w:color w:val="111111"/>
          <w:sz w:val="28"/>
          <w:szCs w:val="28"/>
        </w:rPr>
        <w:t> посредством программ и технологий.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proofErr w:type="gramStart"/>
      <w:r w:rsidRPr="002D5E2A">
        <w:rPr>
          <w:color w:val="111111"/>
          <w:sz w:val="28"/>
          <w:szCs w:val="28"/>
        </w:rPr>
        <w:t>(Комплексно-тематическое планирование (перспективно-тематическое планирование по образовательным областям в данной возрастной группе.</w:t>
      </w:r>
      <w:proofErr w:type="gramEnd"/>
      <w:r w:rsidRPr="002D5E2A">
        <w:rPr>
          <w:color w:val="111111"/>
          <w:sz w:val="28"/>
          <w:szCs w:val="28"/>
        </w:rPr>
        <w:t xml:space="preserve"> Единый план МБДОУ, который рассматривается на этапе утверждения образовательной </w:t>
      </w:r>
      <w:proofErr w:type="gramStart"/>
      <w:r w:rsidRPr="002D5E2A">
        <w:rPr>
          <w:color w:val="111111"/>
          <w:sz w:val="28"/>
          <w:szCs w:val="28"/>
        </w:rPr>
        <w:t>программы</w:t>
      </w:r>
      <w:proofErr w:type="gramEnd"/>
      <w:r w:rsidRPr="002D5E2A">
        <w:rPr>
          <w:color w:val="111111"/>
          <w:sz w:val="28"/>
          <w:szCs w:val="28"/>
        </w:rPr>
        <w:t xml:space="preserve"> на педагогическом совете)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3.3.4. Региональный компонент содержания дошкольного образования в группах. Раскрыть технологии реализации регионального компонента содержания в дошкольном возрасте.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3.3.5. Взаимодействие с семьями воспитанников (по выбору педагога описание взаимодействия с родителями воспитанников может быть представ</w:t>
      </w:r>
      <w:r w:rsidRPr="002D5E2A">
        <w:rPr>
          <w:color w:val="111111"/>
          <w:sz w:val="28"/>
          <w:szCs w:val="28"/>
        </w:rPr>
        <w:softHyphen/>
        <w:t>лено в рабочей программе в виде перспективного плана по взаимодействию с родителями; отдельной графы «Взаимодействие с родителя</w:t>
      </w:r>
      <w:r w:rsidRPr="002D5E2A">
        <w:rPr>
          <w:color w:val="111111"/>
          <w:sz w:val="28"/>
          <w:szCs w:val="28"/>
        </w:rPr>
        <w:softHyphen/>
        <w:t>ми» в содержании тематической недели.)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3.4.Раздел - организационный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3.4.1. Материально – техническое обеспечение РП.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3.4.2. Методические материалы, средства обучения и воспитания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дошкольников.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3.4.3. Организация жизнедеятельности в группах.</w:t>
      </w:r>
    </w:p>
    <w:p w:rsidR="00D4592A" w:rsidRP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3.4.4</w:t>
      </w:r>
      <w:r w:rsidR="00D4592A" w:rsidRPr="002D5E2A">
        <w:rPr>
          <w:color w:val="111111"/>
          <w:sz w:val="28"/>
          <w:szCs w:val="28"/>
        </w:rPr>
        <w:t>. Режим дня (холодный и тёплый период).</w:t>
      </w:r>
    </w:p>
    <w:p w:rsidR="00D4592A" w:rsidRP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3.4.5</w:t>
      </w:r>
      <w:r w:rsidR="00D4592A" w:rsidRPr="002D5E2A">
        <w:rPr>
          <w:color w:val="111111"/>
          <w:sz w:val="28"/>
          <w:szCs w:val="28"/>
        </w:rPr>
        <w:t>. Проектирование образовательной деятельности в соответствии с направлениями развития детей дошкольного возраста.</w:t>
      </w:r>
    </w:p>
    <w:p w:rsidR="00D4592A" w:rsidRP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3.4.6</w:t>
      </w:r>
      <w:r w:rsidR="00D4592A" w:rsidRPr="002D5E2A">
        <w:rPr>
          <w:color w:val="111111"/>
          <w:sz w:val="28"/>
          <w:szCs w:val="28"/>
        </w:rPr>
        <w:t>. Традиционные события, праздники, мероприятия.</w:t>
      </w:r>
    </w:p>
    <w:p w:rsidR="00D4592A" w:rsidRP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3.4.7</w:t>
      </w:r>
      <w:r w:rsidR="00D4592A" w:rsidRPr="002D5E2A">
        <w:rPr>
          <w:color w:val="111111"/>
          <w:sz w:val="28"/>
          <w:szCs w:val="28"/>
        </w:rPr>
        <w:t>. Организация развивающей предметно – пространственной среды.</w:t>
      </w:r>
    </w:p>
    <w:p w:rsidR="00D4592A" w:rsidRPr="002D5E2A" w:rsidRDefault="002D5E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3.4.8</w:t>
      </w:r>
      <w:r w:rsidR="00D4592A" w:rsidRPr="002D5E2A">
        <w:rPr>
          <w:color w:val="111111"/>
          <w:sz w:val="28"/>
          <w:szCs w:val="28"/>
        </w:rPr>
        <w:t>. Библиография.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3.5. </w:t>
      </w:r>
      <w:proofErr w:type="gramStart"/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Приложение к РП </w:t>
      </w:r>
      <w:r w:rsidRPr="002D5E2A">
        <w:rPr>
          <w:color w:val="111111"/>
          <w:sz w:val="28"/>
          <w:szCs w:val="28"/>
        </w:rPr>
        <w:t>(могут быть представлены следующие материалы:</w:t>
      </w:r>
      <w:proofErr w:type="gramEnd"/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конспекты (сценарии) различных форм образо</w:t>
      </w:r>
      <w:r w:rsidRPr="002D5E2A">
        <w:rPr>
          <w:color w:val="111111"/>
          <w:sz w:val="28"/>
          <w:szCs w:val="28"/>
        </w:rPr>
        <w:softHyphen/>
        <w:t>вательной деятельности с детьми;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описание игр и игровых упражнений;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сценарии мастер-классов для педагогов и родителей;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сценарии различных форм сотрудничества с се</w:t>
      </w:r>
      <w:r w:rsidRPr="002D5E2A">
        <w:rPr>
          <w:color w:val="111111"/>
          <w:sz w:val="28"/>
          <w:szCs w:val="28"/>
        </w:rPr>
        <w:softHyphen/>
        <w:t>мьями воспитанников (консультации, круглые столы, тренинги, практикумы, семинары);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комплексы утренней гимнастики;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визуальные средства информации (материалы наглядной пропаганды, размещенные на стен</w:t>
      </w:r>
      <w:r w:rsidRPr="002D5E2A">
        <w:rPr>
          <w:color w:val="111111"/>
          <w:sz w:val="28"/>
          <w:szCs w:val="28"/>
        </w:rPr>
        <w:softHyphen/>
        <w:t>дах, в буклетах и памятках и т. д.).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4. Требования к оформлению РП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 xml:space="preserve">4.1. Набор текста производится в текстовом редакторе </w:t>
      </w:r>
      <w:proofErr w:type="spellStart"/>
      <w:r w:rsidRPr="002D5E2A">
        <w:rPr>
          <w:color w:val="111111"/>
          <w:sz w:val="28"/>
          <w:szCs w:val="28"/>
        </w:rPr>
        <w:t>Word</w:t>
      </w:r>
      <w:proofErr w:type="spellEnd"/>
      <w:r w:rsidRPr="002D5E2A">
        <w:rPr>
          <w:color w:val="111111"/>
          <w:sz w:val="28"/>
          <w:szCs w:val="28"/>
        </w:rPr>
        <w:t xml:space="preserve">   </w:t>
      </w:r>
      <w:proofErr w:type="spellStart"/>
      <w:r w:rsidRPr="002D5E2A">
        <w:rPr>
          <w:color w:val="111111"/>
          <w:sz w:val="28"/>
          <w:szCs w:val="28"/>
        </w:rPr>
        <w:t>for</w:t>
      </w:r>
      <w:proofErr w:type="spellEnd"/>
      <w:r w:rsidRPr="002D5E2A">
        <w:rPr>
          <w:color w:val="111111"/>
          <w:sz w:val="28"/>
          <w:szCs w:val="28"/>
        </w:rPr>
        <w:t xml:space="preserve"> </w:t>
      </w:r>
      <w:proofErr w:type="spellStart"/>
      <w:r w:rsidRPr="002D5E2A">
        <w:rPr>
          <w:color w:val="111111"/>
          <w:sz w:val="28"/>
          <w:szCs w:val="28"/>
        </w:rPr>
        <w:t>Windows</w:t>
      </w:r>
      <w:proofErr w:type="spellEnd"/>
      <w:r w:rsidRPr="002D5E2A">
        <w:rPr>
          <w:color w:val="111111"/>
          <w:sz w:val="28"/>
          <w:szCs w:val="28"/>
        </w:rPr>
        <w:t xml:space="preserve"> с одной стороны листа формата А</w:t>
      </w:r>
      <w:proofErr w:type="gramStart"/>
      <w:r w:rsidRPr="002D5E2A">
        <w:rPr>
          <w:color w:val="111111"/>
          <w:sz w:val="28"/>
          <w:szCs w:val="28"/>
        </w:rPr>
        <w:t>4</w:t>
      </w:r>
      <w:proofErr w:type="gramEnd"/>
      <w:r w:rsidRPr="002D5E2A">
        <w:rPr>
          <w:color w:val="111111"/>
          <w:sz w:val="28"/>
          <w:szCs w:val="28"/>
        </w:rPr>
        <w:t xml:space="preserve">, тип шрифта: </w:t>
      </w:r>
      <w:proofErr w:type="spellStart"/>
      <w:r w:rsidRPr="002D5E2A">
        <w:rPr>
          <w:color w:val="111111"/>
          <w:sz w:val="28"/>
          <w:szCs w:val="28"/>
        </w:rPr>
        <w:t>Times</w:t>
      </w:r>
      <w:proofErr w:type="spellEnd"/>
      <w:r w:rsidRPr="002D5E2A">
        <w:rPr>
          <w:color w:val="111111"/>
          <w:sz w:val="28"/>
          <w:szCs w:val="28"/>
        </w:rPr>
        <w:t xml:space="preserve"> </w:t>
      </w:r>
      <w:proofErr w:type="spellStart"/>
      <w:r w:rsidRPr="002D5E2A">
        <w:rPr>
          <w:color w:val="111111"/>
          <w:sz w:val="28"/>
          <w:szCs w:val="28"/>
        </w:rPr>
        <w:t>New</w:t>
      </w:r>
      <w:proofErr w:type="spellEnd"/>
      <w:r w:rsidRPr="002D5E2A">
        <w:rPr>
          <w:color w:val="111111"/>
          <w:sz w:val="28"/>
          <w:szCs w:val="28"/>
        </w:rPr>
        <w:t xml:space="preserve"> </w:t>
      </w:r>
      <w:proofErr w:type="spellStart"/>
      <w:r w:rsidRPr="002D5E2A">
        <w:rPr>
          <w:color w:val="111111"/>
          <w:sz w:val="28"/>
          <w:szCs w:val="28"/>
        </w:rPr>
        <w:t>Roman</w:t>
      </w:r>
      <w:proofErr w:type="spellEnd"/>
      <w:r w:rsidRPr="002D5E2A">
        <w:rPr>
          <w:color w:val="111111"/>
          <w:sz w:val="28"/>
          <w:szCs w:val="28"/>
        </w:rPr>
        <w:t>, размер - 12 (14) пт.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4.2. Оформление титульного листа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полное наименование общеобразовательного учреждения в соответствии с Уставом МБДОУ;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 xml:space="preserve">- где, когда и кем </w:t>
      </w:r>
      <w:proofErr w:type="gramStart"/>
      <w:r w:rsidRPr="002D5E2A">
        <w:rPr>
          <w:color w:val="111111"/>
          <w:sz w:val="28"/>
          <w:szCs w:val="28"/>
        </w:rPr>
        <w:t>утверждена</w:t>
      </w:r>
      <w:proofErr w:type="gramEnd"/>
      <w:r w:rsidRPr="002D5E2A">
        <w:rPr>
          <w:color w:val="111111"/>
          <w:sz w:val="28"/>
          <w:szCs w:val="28"/>
        </w:rPr>
        <w:t xml:space="preserve"> РП;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название группы возраст детей;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 xml:space="preserve">- Ф.И.О. педагогического работника, составившего </w:t>
      </w:r>
      <w:proofErr w:type="gramStart"/>
      <w:r w:rsidRPr="002D5E2A">
        <w:rPr>
          <w:color w:val="111111"/>
          <w:sz w:val="28"/>
          <w:szCs w:val="28"/>
        </w:rPr>
        <w:t>данную</w:t>
      </w:r>
      <w:proofErr w:type="gramEnd"/>
      <w:r w:rsidRPr="002D5E2A">
        <w:rPr>
          <w:color w:val="111111"/>
          <w:sz w:val="28"/>
          <w:szCs w:val="28"/>
        </w:rPr>
        <w:t xml:space="preserve"> РП;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название населенного пункта и год разработки программы;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4.3. По контуру листа оставляются поля со всех сторон 2 см.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4.4.Нумерация страниц, кроме титульного листа и приложений.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5.  Рассмотрение и утверждение</w:t>
      </w:r>
      <w:r w:rsidRPr="002D5E2A">
        <w:rPr>
          <w:b/>
          <w:bCs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РП</w:t>
      </w:r>
      <w:r w:rsidRPr="002D5E2A">
        <w:rPr>
          <w:color w:val="111111"/>
          <w:sz w:val="28"/>
          <w:szCs w:val="28"/>
        </w:rPr>
        <w:t>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5.1.   РП рассматривается на педагогическом совете МБДОУ.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5.2.РП разрабатывается и рекомендуется до 1 сентября будущего учебного года.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5.3.Педагогический совет выносит свое решение о соответствии РП существующим требованиям и Уставу МБДОУ.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5.4.Утверждение РП заведующим ДОУ  осуществляется до 1 сентября текущего учебного года.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5.5.Оригинал РП, утвержденный заведующим МБДОУ, с приложениями находится у воспитателя.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5.6.Копия РП хранится у старшего воспитателя (в электронном виде).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6.  Изменения и дополнения в рабочих программах.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6.1</w:t>
      </w:r>
      <w:r w:rsidR="004B7631">
        <w:rPr>
          <w:color w:val="111111"/>
          <w:sz w:val="28"/>
          <w:szCs w:val="28"/>
        </w:rPr>
        <w:t xml:space="preserve">. </w:t>
      </w:r>
      <w:r w:rsidRPr="002D5E2A">
        <w:rPr>
          <w:color w:val="111111"/>
          <w:sz w:val="28"/>
          <w:szCs w:val="28"/>
        </w:rPr>
        <w:t xml:space="preserve"> РП является документом, отражающим процесс развития образовательного учреждения. Она может изменяться, но в конечном итоге воспитанники должны завершать свое обучение и развитие по данной РП</w:t>
      </w:r>
      <w:proofErr w:type="gramStart"/>
      <w:r w:rsidRPr="002D5E2A">
        <w:rPr>
          <w:color w:val="111111"/>
          <w:sz w:val="28"/>
          <w:szCs w:val="28"/>
        </w:rPr>
        <w:t xml:space="preserve"> .</w:t>
      </w:r>
      <w:proofErr w:type="gramEnd"/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6.2.</w:t>
      </w:r>
      <w:r w:rsidR="004B7631">
        <w:rPr>
          <w:color w:val="111111"/>
          <w:sz w:val="28"/>
          <w:szCs w:val="28"/>
        </w:rPr>
        <w:t xml:space="preserve"> </w:t>
      </w:r>
      <w:r w:rsidRPr="002D5E2A">
        <w:rPr>
          <w:color w:val="111111"/>
          <w:sz w:val="28"/>
          <w:szCs w:val="28"/>
        </w:rPr>
        <w:t>Основания для внесения изменений: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предложения педагогических работников по результатам работы в текущем учебном году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обновление списка литературы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- предложения педагогического совета, администрации МБДОУ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6.3.Дополнения и изменения в РП могут вноситься ежегодно перед началом нового учебного года. Изменения вносятся в РП в виде вкладыша «Дополнения к РП». При накоплении большого количества изменения РП корректируются в соответствии с  накопленным материалом.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7. Контроль.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7.1. Контроль осуществляется в соответствии с годовым планом, Положением о контрольной деятельности.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7.2.  Ответственность за полноту и качество реализации рабочей программы возлагается на воспитателей, специалистов и старшего воспитателя.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 xml:space="preserve">7.3.   </w:t>
      </w:r>
      <w:proofErr w:type="gramStart"/>
      <w:r w:rsidRPr="002D5E2A">
        <w:rPr>
          <w:color w:val="111111"/>
          <w:sz w:val="28"/>
          <w:szCs w:val="28"/>
        </w:rPr>
        <w:t>Контроль за</w:t>
      </w:r>
      <w:proofErr w:type="gramEnd"/>
      <w:r w:rsidRPr="002D5E2A">
        <w:rPr>
          <w:color w:val="111111"/>
          <w:sz w:val="28"/>
          <w:szCs w:val="28"/>
        </w:rPr>
        <w:t xml:space="preserve"> полнотой реализации рабочих программ возлагается на руководителя ДОУ.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b/>
          <w:bCs/>
          <w:color w:val="111111"/>
          <w:sz w:val="28"/>
          <w:szCs w:val="28"/>
          <w:bdr w:val="none" w:sz="0" w:space="0" w:color="auto" w:frame="1"/>
        </w:rPr>
        <w:t>8. Хранение РП.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8.1. РП хранятся в методическом кабинете ДОУ.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8.2.К РП имеют доступ все педагогические работники и администрация МБДОУ.</w:t>
      </w:r>
    </w:p>
    <w:p w:rsidR="00D4592A" w:rsidRPr="002D5E2A" w:rsidRDefault="00D4592A" w:rsidP="002D5E2A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2D5E2A">
        <w:rPr>
          <w:color w:val="111111"/>
          <w:sz w:val="28"/>
          <w:szCs w:val="28"/>
        </w:rPr>
        <w:t>8.3.РП хранится 3 года после истечения срока ее действия.</w:t>
      </w:r>
    </w:p>
    <w:p w:rsidR="00D4592A" w:rsidRDefault="00D4592A" w:rsidP="00D45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p w:rsidR="00D4592A" w:rsidRDefault="00D4592A" w:rsidP="00D459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56"/>
          <w:szCs w:val="56"/>
          <w:lang w:eastAsia="ru-RU"/>
        </w:rPr>
      </w:pPr>
    </w:p>
    <w:sectPr w:rsidR="00D4592A" w:rsidSect="008B67EB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7DEC"/>
    <w:multiLevelType w:val="multilevel"/>
    <w:tmpl w:val="2A6AAA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1B6090"/>
    <w:multiLevelType w:val="multilevel"/>
    <w:tmpl w:val="795C3DE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D77595"/>
    <w:multiLevelType w:val="multilevel"/>
    <w:tmpl w:val="383833A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7055D8"/>
    <w:multiLevelType w:val="multilevel"/>
    <w:tmpl w:val="1330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02B7A91"/>
    <w:multiLevelType w:val="multilevel"/>
    <w:tmpl w:val="9ACAE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8F7D63"/>
    <w:multiLevelType w:val="multilevel"/>
    <w:tmpl w:val="8AF20D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903630"/>
    <w:multiLevelType w:val="multilevel"/>
    <w:tmpl w:val="1F881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A572BB"/>
    <w:multiLevelType w:val="multilevel"/>
    <w:tmpl w:val="7C12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6B0F0F"/>
    <w:multiLevelType w:val="multilevel"/>
    <w:tmpl w:val="BDDAF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8D91989"/>
    <w:multiLevelType w:val="multilevel"/>
    <w:tmpl w:val="8CDE87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3569FF"/>
    <w:multiLevelType w:val="multilevel"/>
    <w:tmpl w:val="72BC26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BB6FA3"/>
    <w:multiLevelType w:val="multilevel"/>
    <w:tmpl w:val="22C66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963645"/>
    <w:multiLevelType w:val="multilevel"/>
    <w:tmpl w:val="5E9E5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C181852"/>
    <w:multiLevelType w:val="multilevel"/>
    <w:tmpl w:val="8C1A3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577C28"/>
    <w:multiLevelType w:val="multilevel"/>
    <w:tmpl w:val="D43A7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8B1CE5"/>
    <w:multiLevelType w:val="multilevel"/>
    <w:tmpl w:val="5436FF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68722C"/>
    <w:multiLevelType w:val="multilevel"/>
    <w:tmpl w:val="8F4868C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343297"/>
    <w:multiLevelType w:val="multilevel"/>
    <w:tmpl w:val="25DAA4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D2B01DC"/>
    <w:multiLevelType w:val="multilevel"/>
    <w:tmpl w:val="EF2C0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4944FCB"/>
    <w:multiLevelType w:val="multilevel"/>
    <w:tmpl w:val="EE62B0F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5BA67B6"/>
    <w:multiLevelType w:val="multilevel"/>
    <w:tmpl w:val="0ACEF4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A907DB"/>
    <w:multiLevelType w:val="multilevel"/>
    <w:tmpl w:val="F4E832C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E796965"/>
    <w:multiLevelType w:val="multilevel"/>
    <w:tmpl w:val="4D088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C01FE4"/>
    <w:multiLevelType w:val="multilevel"/>
    <w:tmpl w:val="4808B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651091"/>
    <w:multiLevelType w:val="multilevel"/>
    <w:tmpl w:val="5F7A1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EA30D75"/>
    <w:multiLevelType w:val="multilevel"/>
    <w:tmpl w:val="F0D0E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2"/>
  </w:num>
  <w:num w:numId="5">
    <w:abstractNumId w:val="13"/>
  </w:num>
  <w:num w:numId="6">
    <w:abstractNumId w:val="17"/>
  </w:num>
  <w:num w:numId="7">
    <w:abstractNumId w:val="14"/>
  </w:num>
  <w:num w:numId="8">
    <w:abstractNumId w:val="23"/>
  </w:num>
  <w:num w:numId="9">
    <w:abstractNumId w:val="1"/>
  </w:num>
  <w:num w:numId="10">
    <w:abstractNumId w:val="10"/>
  </w:num>
  <w:num w:numId="11">
    <w:abstractNumId w:val="2"/>
  </w:num>
  <w:num w:numId="12">
    <w:abstractNumId w:val="6"/>
  </w:num>
  <w:num w:numId="13">
    <w:abstractNumId w:val="12"/>
  </w:num>
  <w:num w:numId="14">
    <w:abstractNumId w:val="24"/>
  </w:num>
  <w:num w:numId="15">
    <w:abstractNumId w:val="9"/>
  </w:num>
  <w:num w:numId="16">
    <w:abstractNumId w:val="16"/>
  </w:num>
  <w:num w:numId="17">
    <w:abstractNumId w:val="11"/>
  </w:num>
  <w:num w:numId="18">
    <w:abstractNumId w:val="25"/>
  </w:num>
  <w:num w:numId="19">
    <w:abstractNumId w:val="15"/>
  </w:num>
  <w:num w:numId="20">
    <w:abstractNumId w:val="19"/>
  </w:num>
  <w:num w:numId="21">
    <w:abstractNumId w:val="7"/>
  </w:num>
  <w:num w:numId="22">
    <w:abstractNumId w:val="20"/>
  </w:num>
  <w:num w:numId="23">
    <w:abstractNumId w:val="8"/>
  </w:num>
  <w:num w:numId="24">
    <w:abstractNumId w:val="5"/>
  </w:num>
  <w:num w:numId="25">
    <w:abstractNumId w:val="0"/>
  </w:num>
  <w:num w:numId="2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savePreviewPicture/>
  <w:compat/>
  <w:rsids>
    <w:rsidRoot w:val="00D4592A"/>
    <w:rsid w:val="000847F6"/>
    <w:rsid w:val="00102D3B"/>
    <w:rsid w:val="001321E1"/>
    <w:rsid w:val="002211BA"/>
    <w:rsid w:val="002D5E2A"/>
    <w:rsid w:val="004B7631"/>
    <w:rsid w:val="005C547D"/>
    <w:rsid w:val="007431DD"/>
    <w:rsid w:val="0079417B"/>
    <w:rsid w:val="007F42C2"/>
    <w:rsid w:val="008B67EB"/>
    <w:rsid w:val="0093184B"/>
    <w:rsid w:val="009344C7"/>
    <w:rsid w:val="00D42B9F"/>
    <w:rsid w:val="00D45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4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D4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4592A"/>
  </w:style>
  <w:style w:type="paragraph" w:customStyle="1" w:styleId="c5">
    <w:name w:val="c5"/>
    <w:basedOn w:val="a"/>
    <w:rsid w:val="00D4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8">
    <w:name w:val="c38"/>
    <w:basedOn w:val="a0"/>
    <w:rsid w:val="00D4592A"/>
  </w:style>
  <w:style w:type="character" w:customStyle="1" w:styleId="c11">
    <w:name w:val="c11"/>
    <w:basedOn w:val="a0"/>
    <w:rsid w:val="00D4592A"/>
  </w:style>
  <w:style w:type="character" w:customStyle="1" w:styleId="c26">
    <w:name w:val="c26"/>
    <w:basedOn w:val="a0"/>
    <w:rsid w:val="00D4592A"/>
  </w:style>
  <w:style w:type="paragraph" w:styleId="a3">
    <w:name w:val="Normal (Web)"/>
    <w:basedOn w:val="a"/>
    <w:uiPriority w:val="99"/>
    <w:semiHidden/>
    <w:unhideWhenUsed/>
    <w:rsid w:val="00D45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592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4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1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9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2571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cp:lastPrinted>2021-10-12T07:59:00Z</cp:lastPrinted>
  <dcterms:created xsi:type="dcterms:W3CDTF">2021-03-12T08:59:00Z</dcterms:created>
  <dcterms:modified xsi:type="dcterms:W3CDTF">2021-10-12T09:25:00Z</dcterms:modified>
</cp:coreProperties>
</file>