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05" w:rsidRPr="00110E05" w:rsidRDefault="00110E05" w:rsidP="00110E05">
      <w:pPr>
        <w:spacing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110E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Минобрнауки</w:t>
      </w:r>
      <w:proofErr w:type="spellEnd"/>
      <w:r w:rsidRPr="00110E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России) от 8 апреля 2014 г. N 293 г. Москва "Об утверждении Порядка приема на </w:t>
      </w:r>
      <w:proofErr w:type="gramStart"/>
      <w:r w:rsidRPr="00110E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обучение по</w:t>
      </w:r>
      <w:proofErr w:type="gramEnd"/>
      <w:r w:rsidRPr="00110E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образовательным программам дошкольного образования"</w:t>
      </w:r>
    </w:p>
    <w:p w:rsidR="00110E05" w:rsidRPr="00110E05" w:rsidRDefault="00110E05" w:rsidP="00110E05">
      <w:pPr>
        <w:spacing w:after="9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Опубликован 16 мая 2014 г.</w:t>
      </w:r>
    </w:p>
    <w:p w:rsidR="00110E05" w:rsidRPr="00110E05" w:rsidRDefault="00110E05" w:rsidP="00110E05">
      <w:pPr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Вступает в силу 8 апреля 2014 г.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b/>
          <w:bCs/>
          <w:sz w:val="28"/>
          <w:szCs w:val="28"/>
        </w:rPr>
        <w:t>Зарегистрирован в Минюсте РФ 12 мая 2014 г. Регистрационный N 32220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</w:rP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</w:rPr>
        <w:t>N 6, ст. 582),</w:t>
      </w:r>
      <w:r w:rsidRPr="00A6215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0E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</w:t>
      </w:r>
      <w:r w:rsidRPr="00110E0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приема на 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Министр Д. Ливанов</w:t>
      </w:r>
    </w:p>
    <w:p w:rsidR="00110E05" w:rsidRPr="00110E05" w:rsidRDefault="00110E05" w:rsidP="00110E05">
      <w:pPr>
        <w:spacing w:after="300" w:line="384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  <w:u w:val="single"/>
        </w:rPr>
        <w:t>Приложение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приема на </w:t>
      </w:r>
      <w:proofErr w:type="gramStart"/>
      <w:r w:rsidRPr="00110E05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 w:rsidRPr="00110E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образовательным программам дошкольного образования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приема на 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</w:t>
      </w:r>
      <w:r w:rsidRPr="00110E05">
        <w:rPr>
          <w:rFonts w:ascii="Times New Roman" w:eastAsia="Times New Roman" w:hAnsi="Times New Roman" w:cs="Times New Roman"/>
          <w:sz w:val="28"/>
          <w:szCs w:val="28"/>
        </w:rPr>
        <w:lastRenderedPageBreak/>
        <w:t>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110E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Прием граждан на 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110E0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110E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110E0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110E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N 23, ст. 2878; N 27, ст. 3462; N 30, </w:t>
      </w:r>
      <w:r w:rsidRPr="00110E05">
        <w:rPr>
          <w:rFonts w:ascii="Times New Roman" w:eastAsia="Times New Roman" w:hAnsi="Times New Roman" w:cs="Times New Roman"/>
          <w:sz w:val="28"/>
          <w:szCs w:val="28"/>
        </w:rPr>
        <w:lastRenderedPageBreak/>
        <w:t>ст. 4036; N 48, ст. 6165; 2014, N 6, ст. 562, ст. 566).</w:t>
      </w:r>
      <w:proofErr w:type="gramEnd"/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110E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110E0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110E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proofErr w:type="gramEnd"/>
      <w:r w:rsidRPr="00110E05">
        <w:rPr>
          <w:rFonts w:ascii="Times New Roman" w:eastAsia="Times New Roman" w:hAnsi="Times New Roman" w:cs="Times New Roman"/>
          <w:sz w:val="28"/>
          <w:szCs w:val="28"/>
        </w:rPr>
        <w:t>(далее - распорядительный акт о закрепленной территории).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</w:t>
      </w:r>
      <w:r w:rsidRPr="00110E05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110E0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7</w:t>
      </w:r>
      <w:r w:rsidRPr="00110E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</w:rPr>
        <w:t>Федерации, 2002, N 30, ст. 3032).</w:t>
      </w:r>
      <w:proofErr w:type="gramEnd"/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б) дата и место рождения ребенка;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0E0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110E05">
        <w:rPr>
          <w:rFonts w:ascii="Times New Roman" w:eastAsia="Times New Roman" w:hAnsi="Times New Roman" w:cs="Times New Roman"/>
          <w:sz w:val="28"/>
          <w:szCs w:val="28"/>
        </w:rPr>
        <w:t>) контактные телефоны родителей (законных представителей) ребенка.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Прием детей, впервые поступающих в образовательную организацию, осуществляется на основании 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</w:rPr>
        <w:t>медицинского</w:t>
      </w:r>
      <w:proofErr w:type="gramEnd"/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 заключения</w:t>
      </w:r>
      <w:r w:rsidRPr="00110E0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8</w:t>
      </w:r>
      <w:r w:rsidRPr="00110E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Для приема в образовательную организацию: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</w:rPr>
        <w:lastRenderedPageBreak/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110E05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</w:t>
      </w:r>
      <w:r w:rsidRPr="00110E05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фиксируется в заявлении о приеме и заверяется личной подписью родителей (законных представителей) ребенка.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9</w:t>
      </w:r>
      <w:proofErr w:type="gramEnd"/>
      <w:r w:rsidRPr="00110E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15. Дети, родители (законные представители) которых не представили необходимые для приема документы в соответствии с пунктом 9 настоящего </w:t>
      </w:r>
      <w:r w:rsidRPr="00110E05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110E0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10</w:t>
      </w:r>
      <w:r w:rsidRPr="00A6215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0E05">
        <w:rPr>
          <w:rFonts w:ascii="Times New Roman" w:eastAsia="Times New Roman" w:hAnsi="Times New Roman" w:cs="Times New Roman"/>
          <w:sz w:val="28"/>
          <w:szCs w:val="28"/>
        </w:rPr>
        <w:t>с родителями (законными представителями) ребенка.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</w:rPr>
        <w:t>кт в тр</w:t>
      </w:r>
      <w:proofErr w:type="gramEnd"/>
      <w:r w:rsidRPr="00110E05">
        <w:rPr>
          <w:rFonts w:ascii="Times New Roman" w:eastAsia="Times New Roman" w:hAnsi="Times New Roman" w:cs="Times New Roman"/>
          <w:sz w:val="28"/>
          <w:szCs w:val="28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1</w:t>
      </w:r>
      <w:r w:rsidRPr="00A6215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A6215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</w:rPr>
        <w:t>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</w:rPr>
        <w:t>2014, N 6, ст. 562, ст. 566).</w:t>
      </w:r>
      <w:proofErr w:type="gramEnd"/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A6215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Часть 2 статьи 9 Федерального закона от 29 декабря 2012 г. N 273-ФЗ "Об образовании в Российской Федерации" (Собрание законодательства </w:t>
      </w:r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Российской Федерации, 2012, N 53, ст. 7598; 2013, N 19, ст. 2326; N 23, ст. 2878; N 30, ст. 4036; N 48, ст. 6165; 2014, N 6, ст. 562, ст. 566).</w:t>
      </w:r>
      <w:proofErr w:type="gramEnd"/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4</w:t>
      </w:r>
      <w:r w:rsidRPr="00A6215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5</w:t>
      </w:r>
      <w:r w:rsidRPr="00A6215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6</w:t>
      </w:r>
      <w:proofErr w:type="gramStart"/>
      <w:r w:rsidRPr="00A6215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proofErr w:type="gramEnd"/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</w:rPr>
        <w:t>ля распорядительных актов о закрепленной территории, издаваемых в 2014 году, срок издания - не позднее 1 мая.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7</w:t>
      </w:r>
      <w:r w:rsidRPr="00A6215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</w:rPr>
        <w:t>52, ст. 6626; 2010, N 37, ст. 4777; 2012, N 2, ст. 375).</w:t>
      </w:r>
      <w:proofErr w:type="gramEnd"/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8</w:t>
      </w:r>
      <w:r w:rsidRPr="00A6215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Пункт 11.1 Постановления Главного государственного санитарного врача Российской Федерации от 15 мая 2013 г. N 26 "Об утверждении </w:t>
      </w:r>
      <w:proofErr w:type="spellStart"/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</w:rPr>
        <w:t>СанПиН</w:t>
      </w:r>
      <w:proofErr w:type="spellEnd"/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9</w:t>
      </w:r>
      <w:r w:rsidRPr="00A6215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lastRenderedPageBreak/>
        <w:t>10</w:t>
      </w:r>
      <w:r w:rsidRPr="00A6215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</w:rPr>
        <w:t>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110E05" w:rsidRPr="00110E05" w:rsidRDefault="00251C48" w:rsidP="00110E05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10E05" w:rsidRPr="00110E05" w:rsidRDefault="00110E05" w:rsidP="00110E0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4" o:title=""/>
          </v:shape>
          <w:control r:id="rId5" w:name="DefaultOcxName" w:shapeid="_x0000_i1027"/>
        </w:object>
      </w:r>
    </w:p>
    <w:p w:rsidR="00110E05" w:rsidRPr="00110E05" w:rsidRDefault="00110E05" w:rsidP="00110E05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000000" w:rsidRPr="00A62159" w:rsidRDefault="00A62159">
      <w:pPr>
        <w:rPr>
          <w:rFonts w:ascii="Times New Roman" w:hAnsi="Times New Roman" w:cs="Times New Roman"/>
          <w:sz w:val="28"/>
          <w:szCs w:val="28"/>
        </w:rPr>
      </w:pPr>
    </w:p>
    <w:sectPr w:rsidR="00000000" w:rsidRPr="00A6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E05"/>
    <w:rsid w:val="00110E05"/>
    <w:rsid w:val="00251C48"/>
    <w:rsid w:val="00931E20"/>
    <w:rsid w:val="00A6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10E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E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10E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1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0E05"/>
  </w:style>
  <w:style w:type="character" w:customStyle="1" w:styleId="b-commenttitle-qty">
    <w:name w:val="b-comment__title-qty"/>
    <w:basedOn w:val="a0"/>
    <w:rsid w:val="00110E0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0E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10E0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53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35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86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451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43397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6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28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72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4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2377</Words>
  <Characters>13553</Characters>
  <Application>Microsoft Office Word</Application>
  <DocSecurity>0</DocSecurity>
  <Lines>112</Lines>
  <Paragraphs>31</Paragraphs>
  <ScaleCrop>false</ScaleCrop>
  <Company/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Багай</cp:lastModifiedBy>
  <cp:revision>5</cp:revision>
  <dcterms:created xsi:type="dcterms:W3CDTF">2016-03-03T19:28:00Z</dcterms:created>
  <dcterms:modified xsi:type="dcterms:W3CDTF">2016-03-03T19:30:00Z</dcterms:modified>
</cp:coreProperties>
</file>