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E2" w:rsidRDefault="008105E2" w:rsidP="008B0507">
      <w:pPr>
        <w:pStyle w:val="Style20"/>
        <w:widowControl/>
        <w:spacing w:before="173"/>
        <w:ind w:left="288" w:right="4646"/>
        <w:jc w:val="left"/>
        <w:rPr>
          <w:rStyle w:val="FontStyle77"/>
        </w:rPr>
      </w:pPr>
    </w:p>
    <w:p w:rsidR="00477A0C" w:rsidRPr="00A00C83" w:rsidRDefault="00477A0C" w:rsidP="00A00C83">
      <w:pPr>
        <w:rPr>
          <w:bCs/>
          <w:sz w:val="28"/>
          <w:szCs w:val="28"/>
        </w:rPr>
      </w:pPr>
      <w:r w:rsidRPr="00A00C83">
        <w:rPr>
          <w:rFonts w:ascii="Times New Roman"/>
          <w:b/>
          <w:bCs/>
          <w:sz w:val="28"/>
          <w:szCs w:val="28"/>
        </w:rPr>
        <w:t xml:space="preserve">                 </w:t>
      </w:r>
    </w:p>
    <w:p w:rsidR="00124490" w:rsidRDefault="00124490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706.5pt">
            <v:imagedata r:id="rId8" o:title="012"/>
          </v:shape>
        </w:pict>
      </w:r>
    </w:p>
    <w:p w:rsidR="00124490" w:rsidRDefault="00124490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124490" w:rsidRDefault="00124490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color w:val="000000"/>
          <w:sz w:val="28"/>
          <w:szCs w:val="28"/>
        </w:rPr>
      </w:pP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lastRenderedPageBreak/>
        <w:t>– Д</w:t>
      </w:r>
      <w:r w:rsidRPr="00A00C83">
        <w:rPr>
          <w:rFonts w:ascii="Times New Roman"/>
          <w:sz w:val="28"/>
          <w:szCs w:val="28"/>
        </w:rPr>
        <w:t>окладывает своему непосредственному руководителю обо всех нарушениях и недостатках и принимает необходимые меры по их устранению;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>– В</w:t>
      </w:r>
      <w:r w:rsidRPr="00A00C83">
        <w:rPr>
          <w:rFonts w:ascii="Times New Roman"/>
          <w:sz w:val="28"/>
          <w:szCs w:val="28"/>
        </w:rPr>
        <w:t>ыполняет правила по охране труда и пожарной безопасности.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</w:p>
    <w:p w:rsidR="00477A0C" w:rsidRPr="00A00C83" w:rsidRDefault="00477A0C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  <w:r w:rsidRPr="00A00C83">
        <w:rPr>
          <w:rFonts w:ascii="Times New Roman"/>
          <w:b/>
          <w:bCs/>
          <w:sz w:val="28"/>
          <w:szCs w:val="28"/>
        </w:rPr>
        <w:t>3. Права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3.1. </w:t>
      </w:r>
      <w:r w:rsidRPr="00A00C83">
        <w:rPr>
          <w:rFonts w:ascii="Times New Roman"/>
          <w:color w:val="000000"/>
          <w:sz w:val="28"/>
          <w:szCs w:val="28"/>
        </w:rPr>
        <w:t xml:space="preserve">Машинист по стирке </w:t>
      </w:r>
      <w:r w:rsidRPr="00A00C83">
        <w:rPr>
          <w:rFonts w:ascii="Times New Roman"/>
          <w:bCs/>
          <w:sz w:val="28"/>
          <w:szCs w:val="28"/>
        </w:rPr>
        <w:t>и ремонту спецодежды</w:t>
      </w:r>
      <w:r w:rsidRPr="00A00C83">
        <w:rPr>
          <w:rFonts w:ascii="Times New Roman"/>
          <w:sz w:val="28"/>
          <w:szCs w:val="28"/>
        </w:rPr>
        <w:t xml:space="preserve"> имеет право: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давать подчиненным ему сотрудникам поручения, задания по кругу вопросов, входящих в его функциональные обязанности;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- контролировать выполнение производственных заданий, своевременное выполнение отдельных поручений подчиненными ему сотрудниками; 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- запрашивать и получать необходимые материалы и документы, относящиеся к вопросам своей деятельности и деятельности подчиненных ему сотрудников; 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- взаимодействовать с другими службами предприятия по производственным и другим вопросам, входящим в его функциональные обязанности; 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- знакомиться с проектами решений руководства предприятия, касающимися деятельности ДОУ; 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>-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обязанностями;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-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дисциплины; 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- докладывать руководителю обо всех выявленных нарушениях и недостатках в связи с выполняемой работой. 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sz w:val="28"/>
          <w:szCs w:val="28"/>
        </w:rPr>
        <w:t xml:space="preserve">3.2. </w:t>
      </w:r>
      <w:r w:rsidRPr="00A00C83">
        <w:rPr>
          <w:rFonts w:ascii="Times New Roman"/>
          <w:color w:val="000000"/>
          <w:sz w:val="28"/>
          <w:szCs w:val="28"/>
        </w:rPr>
        <w:t>Машинист по стирке</w:t>
      </w:r>
      <w:r w:rsidRPr="00A00C83">
        <w:rPr>
          <w:rFonts w:ascii="Times New Roman"/>
          <w:sz w:val="28"/>
          <w:szCs w:val="28"/>
        </w:rPr>
        <w:t xml:space="preserve"> </w:t>
      </w:r>
      <w:r w:rsidRPr="00A00C83">
        <w:rPr>
          <w:rFonts w:ascii="Times New Roman"/>
          <w:bCs/>
          <w:sz w:val="28"/>
          <w:szCs w:val="28"/>
        </w:rPr>
        <w:t>и ремонту спецодежды</w:t>
      </w:r>
      <w:r w:rsidRPr="00A00C83">
        <w:rPr>
          <w:rFonts w:ascii="Times New Roman"/>
          <w:color w:val="000000"/>
          <w:sz w:val="28"/>
          <w:szCs w:val="28"/>
        </w:rPr>
        <w:t xml:space="preserve"> </w:t>
      </w:r>
      <w:r w:rsidRPr="00A00C83">
        <w:rPr>
          <w:rFonts w:ascii="Times New Roman"/>
          <w:sz w:val="28"/>
          <w:szCs w:val="28"/>
        </w:rPr>
        <w:t>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</w:p>
    <w:p w:rsidR="00477A0C" w:rsidRPr="00A00C83" w:rsidRDefault="00477A0C" w:rsidP="00477A0C">
      <w:pPr>
        <w:widowControl w:val="0"/>
        <w:autoSpaceDE w:val="0"/>
        <w:autoSpaceDN w:val="0"/>
        <w:adjustRightInd w:val="0"/>
        <w:jc w:val="center"/>
        <w:rPr>
          <w:rFonts w:ascii="Times New Roman"/>
          <w:b/>
          <w:bCs/>
          <w:sz w:val="28"/>
          <w:szCs w:val="28"/>
        </w:rPr>
      </w:pPr>
      <w:r w:rsidRPr="00A00C83">
        <w:rPr>
          <w:rFonts w:ascii="Times New Roman"/>
          <w:b/>
          <w:bCs/>
          <w:sz w:val="28"/>
          <w:szCs w:val="28"/>
        </w:rPr>
        <w:t>4. Ответственность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/>
          <w:sz w:val="28"/>
          <w:szCs w:val="28"/>
        </w:rPr>
      </w:pPr>
      <w:r w:rsidRPr="00A00C83">
        <w:rPr>
          <w:rFonts w:ascii="Times New Roman"/>
          <w:color w:val="000000"/>
          <w:sz w:val="28"/>
          <w:szCs w:val="28"/>
        </w:rPr>
        <w:t>4.1. Машинист по стирке</w:t>
      </w:r>
      <w:r w:rsidRPr="00A00C83">
        <w:rPr>
          <w:rFonts w:ascii="Times New Roman"/>
          <w:sz w:val="28"/>
          <w:szCs w:val="28"/>
        </w:rPr>
        <w:t xml:space="preserve"> </w:t>
      </w:r>
      <w:r w:rsidRPr="00A00C83">
        <w:rPr>
          <w:rFonts w:ascii="Times New Roman"/>
          <w:bCs/>
          <w:sz w:val="28"/>
          <w:szCs w:val="28"/>
        </w:rPr>
        <w:t>и ремонту спецодежды</w:t>
      </w:r>
      <w:r w:rsidRPr="00A00C83">
        <w:rPr>
          <w:rFonts w:ascii="Times New Roman"/>
          <w:color w:val="000000"/>
          <w:sz w:val="28"/>
          <w:szCs w:val="28"/>
        </w:rPr>
        <w:t xml:space="preserve"> </w:t>
      </w:r>
      <w:r w:rsidRPr="00A00C83">
        <w:rPr>
          <w:rFonts w:ascii="Times New Roman"/>
          <w:sz w:val="28"/>
          <w:szCs w:val="28"/>
        </w:rPr>
        <w:t>несет ответственность:</w:t>
      </w:r>
    </w:p>
    <w:p w:rsidR="00477A0C" w:rsidRPr="00A00C83" w:rsidRDefault="00477A0C" w:rsidP="00477A0C">
      <w:pPr>
        <w:pStyle w:val="Style3"/>
        <w:widowControl/>
        <w:tabs>
          <w:tab w:val="left" w:pos="701"/>
        </w:tabs>
        <w:spacing w:before="53" w:line="264" w:lineRule="exact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-За соблюдение правил и инструкций по охране труда, правил производственной санитарии и противопожарной безопасности.</w:t>
      </w:r>
    </w:p>
    <w:p w:rsidR="00477A0C" w:rsidRPr="00A00C83" w:rsidRDefault="00477A0C" w:rsidP="00477A0C">
      <w:pPr>
        <w:pStyle w:val="Style3"/>
        <w:widowControl/>
        <w:tabs>
          <w:tab w:val="left" w:pos="701"/>
        </w:tabs>
        <w:spacing w:before="5" w:line="264" w:lineRule="exact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-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 несет административную, материальную  ответственность.</w:t>
      </w:r>
    </w:p>
    <w:p w:rsidR="00A00C83" w:rsidRDefault="00A00C83" w:rsidP="00477A0C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A00C83" w:rsidRDefault="00A00C83" w:rsidP="00477A0C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A00C83" w:rsidRDefault="00A00C83" w:rsidP="00477A0C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</w:p>
    <w:p w:rsidR="00477A0C" w:rsidRPr="00A00C83" w:rsidRDefault="00477A0C" w:rsidP="00477A0C">
      <w:pPr>
        <w:pStyle w:val="Style20"/>
        <w:widowControl/>
        <w:spacing w:before="115"/>
        <w:ind w:left="283" w:right="4646"/>
        <w:jc w:val="left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 инструкцией ознакомлен-</w:t>
      </w:r>
    </w:p>
    <w:p w:rsidR="00477A0C" w:rsidRPr="00A00C83" w:rsidRDefault="00477A0C" w:rsidP="00477A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bCs/>
          <w:sz w:val="28"/>
          <w:szCs w:val="28"/>
        </w:rPr>
      </w:pPr>
    </w:p>
    <w:p w:rsidR="00477A0C" w:rsidRPr="00A00C83" w:rsidRDefault="00477A0C" w:rsidP="00477A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/>
          <w:bCs/>
          <w:sz w:val="28"/>
          <w:szCs w:val="28"/>
        </w:rPr>
      </w:pPr>
    </w:p>
    <w:p w:rsidR="00CF2D4E" w:rsidRPr="009849A0" w:rsidRDefault="00CF2D4E" w:rsidP="007D23A4">
      <w:pPr>
        <w:ind w:left="-284"/>
        <w:jc w:val="center"/>
        <w:rPr>
          <w:b/>
          <w:sz w:val="28"/>
        </w:rPr>
      </w:pPr>
    </w:p>
    <w:sectPr w:rsidR="00CF2D4E" w:rsidRPr="009849A0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2E" w:rsidRDefault="00656B2E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656B2E" w:rsidRDefault="0065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2E" w:rsidRDefault="00656B2E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656B2E" w:rsidRDefault="00656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75C78"/>
    <w:rsid w:val="00097A26"/>
    <w:rsid w:val="000A1931"/>
    <w:rsid w:val="000A71E5"/>
    <w:rsid w:val="000B3C97"/>
    <w:rsid w:val="001163AD"/>
    <w:rsid w:val="00124490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3219E8"/>
    <w:rsid w:val="0035285C"/>
    <w:rsid w:val="003768DC"/>
    <w:rsid w:val="003C7F51"/>
    <w:rsid w:val="003F43F9"/>
    <w:rsid w:val="00477A0C"/>
    <w:rsid w:val="004B7F24"/>
    <w:rsid w:val="004D4488"/>
    <w:rsid w:val="00541DE4"/>
    <w:rsid w:val="005548F1"/>
    <w:rsid w:val="00566292"/>
    <w:rsid w:val="00592FFC"/>
    <w:rsid w:val="005A433D"/>
    <w:rsid w:val="005B3DB0"/>
    <w:rsid w:val="005E10DD"/>
    <w:rsid w:val="005E5F8A"/>
    <w:rsid w:val="00607862"/>
    <w:rsid w:val="00620328"/>
    <w:rsid w:val="006320E3"/>
    <w:rsid w:val="00634C02"/>
    <w:rsid w:val="00656B2E"/>
    <w:rsid w:val="00656C64"/>
    <w:rsid w:val="00663CE7"/>
    <w:rsid w:val="00673672"/>
    <w:rsid w:val="006C0520"/>
    <w:rsid w:val="006C14A0"/>
    <w:rsid w:val="006C2511"/>
    <w:rsid w:val="006E3E80"/>
    <w:rsid w:val="00733530"/>
    <w:rsid w:val="007715A1"/>
    <w:rsid w:val="007774D8"/>
    <w:rsid w:val="007C7215"/>
    <w:rsid w:val="007D1674"/>
    <w:rsid w:val="007D23A4"/>
    <w:rsid w:val="008105E2"/>
    <w:rsid w:val="0081416D"/>
    <w:rsid w:val="0085281E"/>
    <w:rsid w:val="008A1B9E"/>
    <w:rsid w:val="008A258A"/>
    <w:rsid w:val="008B0507"/>
    <w:rsid w:val="008D49EB"/>
    <w:rsid w:val="008F2C56"/>
    <w:rsid w:val="008F3B3A"/>
    <w:rsid w:val="00901D55"/>
    <w:rsid w:val="00915B3B"/>
    <w:rsid w:val="009228F5"/>
    <w:rsid w:val="00937ED8"/>
    <w:rsid w:val="00970718"/>
    <w:rsid w:val="009849A0"/>
    <w:rsid w:val="009862CA"/>
    <w:rsid w:val="00992E62"/>
    <w:rsid w:val="009B7337"/>
    <w:rsid w:val="009C0C44"/>
    <w:rsid w:val="009F3798"/>
    <w:rsid w:val="009F6AF4"/>
    <w:rsid w:val="00A00C83"/>
    <w:rsid w:val="00A11A2B"/>
    <w:rsid w:val="00AC4141"/>
    <w:rsid w:val="00AC5C7D"/>
    <w:rsid w:val="00AD2885"/>
    <w:rsid w:val="00AE34B9"/>
    <w:rsid w:val="00B1437C"/>
    <w:rsid w:val="00B244A9"/>
    <w:rsid w:val="00B34AC3"/>
    <w:rsid w:val="00B47A71"/>
    <w:rsid w:val="00B80A7D"/>
    <w:rsid w:val="00B922DF"/>
    <w:rsid w:val="00B9320C"/>
    <w:rsid w:val="00BC0395"/>
    <w:rsid w:val="00C2026D"/>
    <w:rsid w:val="00C22AEA"/>
    <w:rsid w:val="00C25631"/>
    <w:rsid w:val="00C75F4D"/>
    <w:rsid w:val="00C843C1"/>
    <w:rsid w:val="00C90259"/>
    <w:rsid w:val="00CB2EED"/>
    <w:rsid w:val="00CC0685"/>
    <w:rsid w:val="00CC1B62"/>
    <w:rsid w:val="00CF2D4E"/>
    <w:rsid w:val="00D225E3"/>
    <w:rsid w:val="00D44C9E"/>
    <w:rsid w:val="00D878F5"/>
    <w:rsid w:val="00DE41DE"/>
    <w:rsid w:val="00DE5AD6"/>
    <w:rsid w:val="00E02F6A"/>
    <w:rsid w:val="00E10A45"/>
    <w:rsid w:val="00E26004"/>
    <w:rsid w:val="00E26291"/>
    <w:rsid w:val="00E27064"/>
    <w:rsid w:val="00E51076"/>
    <w:rsid w:val="00EA5ADF"/>
    <w:rsid w:val="00ED7149"/>
    <w:rsid w:val="00EE3FBC"/>
    <w:rsid w:val="00EF7354"/>
    <w:rsid w:val="00F0661B"/>
    <w:rsid w:val="00F2324E"/>
    <w:rsid w:val="00F27461"/>
    <w:rsid w:val="00F34AFA"/>
    <w:rsid w:val="00F46B55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0C11-E292-47EE-A939-2A81B3D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2016-03-14T10:18:00Z</cp:lastPrinted>
  <dcterms:created xsi:type="dcterms:W3CDTF">2016-03-14T07:13:00Z</dcterms:created>
  <dcterms:modified xsi:type="dcterms:W3CDTF">2016-03-14T10:22:00Z</dcterms:modified>
</cp:coreProperties>
</file>