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A4" w:rsidRPr="009D7AE1" w:rsidRDefault="00F770A4" w:rsidP="00F770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3E95">
        <w:rPr>
          <w:rFonts w:ascii="Times New Roman" w:hAnsi="Times New Roman" w:cs="Times New Roman"/>
          <w:b/>
          <w:sz w:val="20"/>
          <w:szCs w:val="20"/>
        </w:rPr>
        <w:t>Принят на педагогическом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3E95">
        <w:rPr>
          <w:rFonts w:ascii="Times New Roman" w:hAnsi="Times New Roman" w:cs="Times New Roman"/>
          <w:b/>
          <w:sz w:val="20"/>
          <w:szCs w:val="20"/>
        </w:rPr>
        <w:t xml:space="preserve"> совете</w:t>
      </w:r>
      <w:proofErr w:type="gramStart"/>
      <w:r w:rsidRPr="000F3E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6839A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0F3E95">
        <w:rPr>
          <w:rFonts w:ascii="Times New Roman" w:hAnsi="Times New Roman" w:cs="Times New Roman"/>
          <w:b/>
          <w:sz w:val="20"/>
          <w:szCs w:val="20"/>
        </w:rPr>
        <w:t xml:space="preserve">       У</w:t>
      </w:r>
      <w:proofErr w:type="gramEnd"/>
      <w:r w:rsidRPr="000F3E95"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F770A4" w:rsidRPr="000F3E95" w:rsidRDefault="00F770A4" w:rsidP="00F770A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0F3E95">
        <w:rPr>
          <w:rFonts w:ascii="Times New Roman" w:hAnsi="Times New Roman" w:cs="Times New Roman"/>
          <w:b/>
          <w:sz w:val="20"/>
          <w:szCs w:val="20"/>
        </w:rPr>
        <w:t xml:space="preserve">МБДОУ «Детский сад №3 с. </w:t>
      </w:r>
      <w:proofErr w:type="gramStart"/>
      <w:r w:rsidRPr="000F3E95">
        <w:rPr>
          <w:rFonts w:ascii="Times New Roman" w:hAnsi="Times New Roman" w:cs="Times New Roman"/>
          <w:b/>
          <w:sz w:val="20"/>
          <w:szCs w:val="20"/>
        </w:rPr>
        <w:t>Октябрьское</w:t>
      </w:r>
      <w:proofErr w:type="gramEnd"/>
      <w:r w:rsidRPr="000F3E95"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                        </w:t>
      </w:r>
      <w:r w:rsidR="006839AD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0F3E95">
        <w:rPr>
          <w:rFonts w:ascii="Times New Roman" w:hAnsi="Times New Roman" w:cs="Times New Roman"/>
          <w:b/>
          <w:sz w:val="20"/>
          <w:szCs w:val="20"/>
        </w:rPr>
        <w:t xml:space="preserve">   Заведующая МБДОУ №3</w:t>
      </w:r>
    </w:p>
    <w:p w:rsidR="00F770A4" w:rsidRPr="000F3E95" w:rsidRDefault="00F770A4" w:rsidP="00F770A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0F3E95">
        <w:rPr>
          <w:rFonts w:ascii="Times New Roman" w:hAnsi="Times New Roman" w:cs="Times New Roman"/>
          <w:b/>
          <w:sz w:val="20"/>
          <w:szCs w:val="20"/>
        </w:rPr>
        <w:t xml:space="preserve">Протокол №1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839A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__________Р.Г.Тасоева</w:t>
      </w:r>
      <w:proofErr w:type="spellEnd"/>
    </w:p>
    <w:p w:rsidR="00F770A4" w:rsidRPr="000F3E95" w:rsidRDefault="00412375" w:rsidP="00F770A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« _</w:t>
      </w:r>
      <w:r w:rsidR="006839AD">
        <w:rPr>
          <w:rFonts w:ascii="Times New Roman" w:hAnsi="Times New Roman" w:cs="Times New Roman"/>
          <w:b/>
          <w:sz w:val="20"/>
          <w:szCs w:val="20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>__»__</w:t>
      </w:r>
      <w:r w:rsidR="006839AD">
        <w:rPr>
          <w:rFonts w:ascii="Times New Roman" w:hAnsi="Times New Roman" w:cs="Times New Roman"/>
          <w:b/>
          <w:sz w:val="20"/>
          <w:szCs w:val="20"/>
        </w:rPr>
        <w:t>08___2020</w:t>
      </w:r>
      <w:r w:rsidR="00F770A4" w:rsidRPr="000F3E95">
        <w:rPr>
          <w:rFonts w:ascii="Times New Roman" w:hAnsi="Times New Roman" w:cs="Times New Roman"/>
          <w:b/>
          <w:sz w:val="20"/>
          <w:szCs w:val="20"/>
        </w:rPr>
        <w:t xml:space="preserve">г                                                                               </w:t>
      </w:r>
      <w:r w:rsidR="00DD46B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F770A4">
        <w:rPr>
          <w:rFonts w:ascii="Times New Roman" w:hAnsi="Times New Roman" w:cs="Times New Roman"/>
          <w:b/>
          <w:sz w:val="20"/>
          <w:szCs w:val="20"/>
        </w:rPr>
        <w:t>приказ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0A4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0A4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0A4">
        <w:rPr>
          <w:rFonts w:ascii="Times New Roman" w:hAnsi="Times New Roman" w:cs="Times New Roman"/>
          <w:b/>
          <w:sz w:val="20"/>
          <w:szCs w:val="20"/>
        </w:rPr>
        <w:t>от</w:t>
      </w:r>
      <w:r w:rsidR="00DD46B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0A4" w:rsidRPr="000F3E95">
        <w:rPr>
          <w:rFonts w:ascii="Times New Roman" w:hAnsi="Times New Roman" w:cs="Times New Roman"/>
          <w:b/>
          <w:sz w:val="20"/>
          <w:szCs w:val="20"/>
        </w:rPr>
        <w:t>«___»____</w:t>
      </w:r>
      <w:r w:rsidR="006839AD">
        <w:rPr>
          <w:rFonts w:ascii="Times New Roman" w:hAnsi="Times New Roman" w:cs="Times New Roman"/>
          <w:b/>
          <w:sz w:val="20"/>
          <w:szCs w:val="20"/>
        </w:rPr>
        <w:t>2020</w:t>
      </w:r>
      <w:r w:rsidR="00F770A4" w:rsidRPr="000F3E95">
        <w:rPr>
          <w:rFonts w:ascii="Times New Roman" w:hAnsi="Times New Roman" w:cs="Times New Roman"/>
          <w:b/>
          <w:sz w:val="20"/>
          <w:szCs w:val="20"/>
        </w:rPr>
        <w:t>г</w:t>
      </w:r>
    </w:p>
    <w:p w:rsidR="00F770A4" w:rsidRDefault="00F770A4" w:rsidP="00F770A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A1D3F" w:rsidRPr="00DA1D3F" w:rsidRDefault="00DA1D3F" w:rsidP="00DA1D3F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1D3F" w:rsidRPr="00DA1D3F" w:rsidRDefault="00DA1D3F" w:rsidP="00DA1D3F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1D3F" w:rsidRPr="00DA1D3F" w:rsidRDefault="00DA1D3F" w:rsidP="00DA1D3F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330B14" w:rsidRDefault="00330B14" w:rsidP="00F770A4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F770A4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4F6E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Годовой 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календарный учебный график МБДОУ </w:t>
      </w:r>
      <w:r w:rsidR="00330B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«Детский сад №3 с. </w:t>
      </w:r>
      <w:proofErr w:type="gramStart"/>
      <w:r w:rsidR="00330B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Октябрьское</w:t>
      </w:r>
      <w:proofErr w:type="gramEnd"/>
      <w:r w:rsidR="00330B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»</w:t>
      </w:r>
    </w:p>
    <w:p w:rsidR="004F6E1A" w:rsidRPr="004F6E1A" w:rsidRDefault="006839AD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на 2020 - 2021</w:t>
      </w:r>
      <w:r w:rsidR="004F6E1A" w:rsidRPr="004F6E1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учебный год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240" w:line="273" w:lineRule="atLeast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4F6E1A" w:rsidRDefault="004F6E1A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770A4" w:rsidRDefault="00F770A4" w:rsidP="004F6E1A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F6E1A" w:rsidRPr="004F6E1A" w:rsidRDefault="004F6E1A" w:rsidP="00AF099B">
      <w:pPr>
        <w:shd w:val="clear" w:color="auto" w:fill="F6F6F6"/>
        <w:spacing w:after="0" w:line="273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E1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r w:rsidRPr="004F6E1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4F6E1A" w:rsidRPr="00330B14" w:rsidRDefault="00F770A4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</w:t>
      </w:r>
      <w:r w:rsidR="004F6E1A"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Годовой календарный учебный график разработан в соответствии с нормативными документами: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Законом Российской Федерации «Об образовании»;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2.4.1.3049-13 «</w:t>
      </w:r>
      <w:proofErr w:type="spellStart"/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Санитарно-эпидимиологические</w:t>
      </w:r>
      <w:proofErr w:type="spellEnd"/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требования к устройству, содержанию и организации режима работы в дошкольных организациях»;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№2562;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Федеральными государственными требованиями к структуре основной общеобразовательной программы дошкольного образования, утвержденными приказом Министерства образования и науки РФ от 23 ноября 2011 года №655;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Уставом ДОУ.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МБДОУ </w:t>
      </w:r>
      <w:r w:rsid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«Детский сад №3 с. Октябрьское» </w:t>
      </w: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функционирует при пятидневной рабочей неделе (выходные: суббота, воскресенье, федеральные и республиканские праздничные дни)</w:t>
      </w:r>
      <w:r w:rsid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время работы – с 07.00 до 19.0</w:t>
      </w: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час</w:t>
      </w:r>
      <w:r w:rsid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ов. В учреждении функционирует 2</w:t>
      </w: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группы</w:t>
      </w: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регламентации приоритетных направлений:</w:t>
      </w:r>
    </w:p>
    <w:p w:rsidR="004F6E1A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-региональный компонент </w:t>
      </w:r>
      <w:r w:rsid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реализуется через обучение осетин</w:t>
      </w:r>
      <w:r w:rsidRPr="00330B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скому языку:</w:t>
      </w:r>
    </w:p>
    <w:p w:rsidR="00AE4503" w:rsidRPr="00AE4503" w:rsidRDefault="00F770A4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683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2020 – 2021</w:t>
      </w:r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МБДОУ  реализует общеобразовательную программу, разработанную на основе Примерной общеобразовательной программы «От рождения до школы» под редакцией Н.Е. </w:t>
      </w:r>
      <w:proofErr w:type="spellStart"/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Т.С.Комаровой, М.А.Васильевой.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AE4503" w:rsidRPr="00AE4503" w:rsidRDefault="00F770A4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годового календарного учебного графика включает в себя следующее: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режим работы ДОУ;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учебного года;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количество недель в учебном году;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проведения каникул, их начало и окончание;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проводимых праздников для воспитанников;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праздничные дни;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 ДОУ в летний период.</w:t>
      </w:r>
    </w:p>
    <w:p w:rsidR="00AE4503" w:rsidRPr="00AE4503" w:rsidRDefault="00AE4503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по согласованию с учредителем и доводятся до всех участников образовательного процесса.</w:t>
      </w:r>
    </w:p>
    <w:p w:rsidR="00AE4503" w:rsidRPr="00AE4503" w:rsidRDefault="002D4B27" w:rsidP="00AE4503">
      <w:pPr>
        <w:shd w:val="clear" w:color="auto" w:fill="F6F6F6"/>
        <w:spacing w:after="0" w:line="27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 МБДОУ «Детский сад с</w:t>
      </w:r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4503" w:rsidRPr="00AE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AE4503" w:rsidRDefault="00AE4503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F0DC9" w:rsidRDefault="00DF0DC9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7825" w:rsidRDefault="00447825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F0DC9" w:rsidRPr="00330B14" w:rsidRDefault="00DF0DC9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6E1A" w:rsidRPr="00330B14" w:rsidRDefault="004F6E1A" w:rsidP="004F6E1A">
      <w:pPr>
        <w:shd w:val="clear" w:color="auto" w:fill="F6F6F6"/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2908"/>
        <w:gridCol w:w="3289"/>
        <w:gridCol w:w="7"/>
        <w:gridCol w:w="3367"/>
      </w:tblGrid>
      <w:tr w:rsidR="004F6E1A" w:rsidRPr="00330B14" w:rsidTr="00401833">
        <w:tc>
          <w:tcPr>
            <w:tcW w:w="2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</w:tc>
      </w:tr>
      <w:tr w:rsidR="004F6E1A" w:rsidRPr="00330B14" w:rsidTr="0040183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4F6E1A" w:rsidRPr="002D4B27" w:rsidRDefault="004F6E1A" w:rsidP="004F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330B14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4F6E1A"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ладшая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330B14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Старшая </w:t>
            </w:r>
          </w:p>
        </w:tc>
      </w:tr>
      <w:tr w:rsidR="004F6E1A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возрастных групп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AE072C" w:rsidP="00AE072C">
            <w:pPr>
              <w:spacing w:after="0" w:line="273" w:lineRule="atLeast"/>
              <w:ind w:right="-12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330B14"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01833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4F6E1A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DD46B0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  <w:r w:rsidR="004F6E1A"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.09.</w:t>
            </w:r>
            <w:r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 г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DD46B0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</w:t>
            </w:r>
            <w:r w:rsidR="004F6E1A"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.09.</w:t>
            </w:r>
            <w:r w:rsidRP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 г</w:t>
            </w:r>
          </w:p>
        </w:tc>
      </w:tr>
      <w:tr w:rsidR="004F6E1A" w:rsidRPr="00330B14" w:rsidTr="00DF0DC9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учебного года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  <w:r w:rsidR="004F6E1A"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  <w:r w:rsidR="00412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г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  <w:r w:rsidR="004F6E1A"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  <w:r w:rsidR="00412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г</w:t>
            </w:r>
          </w:p>
        </w:tc>
      </w:tr>
      <w:tr w:rsidR="00DF0DC9" w:rsidRPr="00330B14" w:rsidTr="00DF0DC9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9" w:rsidRPr="002D4B27" w:rsidRDefault="00DF0DC9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Адаптационный период в  группе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C9" w:rsidRPr="00613256" w:rsidRDefault="00AF099B" w:rsidP="00447825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07</w:t>
            </w:r>
            <w:r w:rsidR="000668A6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.09.2020</w:t>
            </w:r>
            <w:r w:rsidR="00412375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г. по </w:t>
            </w:r>
            <w:r w:rsidR="000668A6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14.09.2020</w:t>
            </w:r>
            <w:r w:rsidR="00DF0DC9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813BD3" w:rsidRDefault="00813BD3" w:rsidP="00813BD3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01.09.2020г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F0DC9" w:rsidRPr="00613256" w:rsidRDefault="00813BD3" w:rsidP="00813BD3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11.09.2020г</w:t>
            </w:r>
          </w:p>
        </w:tc>
      </w:tr>
      <w:tr w:rsidR="004F6E1A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833" w:rsidRDefault="00401833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6E1A" w:rsidRPr="002D4B27" w:rsidRDefault="004F6E1A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Каникулярное время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613256" w:rsidRDefault="000668A6" w:rsidP="00813BD3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Зимние каникулы – 28.12.20</w:t>
            </w:r>
            <w:r w:rsidR="00330B14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="00813BD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15.01.21  (19</w:t>
            </w:r>
            <w:r w:rsidR="004F6E1A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дней)</w:t>
            </w:r>
          </w:p>
          <w:p w:rsidR="00330B14" w:rsidRPr="00613256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Весенние каникулы – 22.03.21 – 01.04.21</w:t>
            </w:r>
            <w:r w:rsidR="00330B14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(10</w:t>
            </w:r>
            <w:r w:rsidR="00A53DD3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дней)</w:t>
            </w:r>
          </w:p>
          <w:p w:rsidR="004F6E1A" w:rsidRPr="00613256" w:rsidRDefault="000668A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Летние каникулы – 01.06.21</w:t>
            </w:r>
            <w:r w:rsidR="00330B14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="004F6E1A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31.08.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4F6E1A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(92 дня)</w:t>
            </w:r>
          </w:p>
          <w:p w:rsidR="00330B14" w:rsidRPr="00613256" w:rsidRDefault="00330B14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E1A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4F6E1A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учебного года всего, в том числе: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813BD3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  <w:r w:rsidR="004F6E1A" w:rsidRPr="002D4B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E1A" w:rsidRPr="002D4B27" w:rsidRDefault="00813BD3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  <w:r w:rsidR="004F6E1A" w:rsidRPr="002D4B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 полугодие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01.09.20 – 31</w:t>
            </w: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  <w:p w:rsidR="00613256" w:rsidRPr="002D4B27" w:rsidRDefault="00813BD3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="00613256"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D20579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01.09.20 – 31</w:t>
            </w: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  <w:p w:rsidR="00613256" w:rsidRPr="002D4B27" w:rsidRDefault="00813BD3" w:rsidP="00D20579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="00613256"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II полугодие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A53DD3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11.01.21 – 3</w:t>
            </w: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1.05.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D20579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11.01.21 – 3</w:t>
            </w: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1.05.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  <w:p w:rsidR="00613256" w:rsidRPr="002D4B27" w:rsidRDefault="00613256" w:rsidP="00D20579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47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дней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Недельная образовательная нагрузка (НОД)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AE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447825" w:rsidRPr="002D4B27" w:rsidRDefault="00447825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AE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Длительность одного НОД в минутах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AE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Недельная нагрузка НОД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DF0DC9" w:rsidRDefault="00AE072C" w:rsidP="002D4B27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2.45</w:t>
            </w:r>
            <w:r w:rsidR="00613256" w:rsidRPr="00DF0D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часа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DF0DC9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часов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Регламентирование образовательного процесса, половина дня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 половина дня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Минимальный перерыв между НОД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менее 10 минут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 мониторинга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613256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01.10.20г – 09.10.20г</w:t>
            </w:r>
          </w:p>
          <w:p w:rsidR="00613256" w:rsidRPr="00613256" w:rsidRDefault="00447825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="00DD46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.05.21г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24</w:t>
            </w:r>
            <w:r w:rsidR="00613256"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.05.21г</w:t>
            </w:r>
          </w:p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(без перерыва образовательной деятельности)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 работы ДОУ в учебном году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401833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07.00. – 19.00</w:t>
            </w:r>
          </w:p>
        </w:tc>
      </w:tr>
      <w:tr w:rsidR="00613256" w:rsidRPr="00330B14" w:rsidTr="00401833"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13256" w:rsidRPr="002D4B27" w:rsidRDefault="00613256" w:rsidP="004F6E1A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Праздничные (выходные) дни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256" w:rsidRPr="00412375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4 ноября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</w:t>
            </w:r>
          </w:p>
          <w:p w:rsidR="00613256" w:rsidRPr="00613256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01-10</w:t>
            </w: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января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Новогодние каникулы</w:t>
            </w:r>
          </w:p>
          <w:p w:rsidR="00613256" w:rsidRPr="00412375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23 февраля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защитника Отечества</w:t>
            </w:r>
          </w:p>
          <w:p w:rsidR="00613256" w:rsidRPr="00412375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8 марта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613256" w:rsidRPr="00412375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1 мая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весны и труда</w:t>
            </w:r>
          </w:p>
          <w:p w:rsidR="00613256" w:rsidRPr="00412375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9 мая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победы</w:t>
            </w:r>
          </w:p>
          <w:p w:rsidR="00613256" w:rsidRPr="002D4B27" w:rsidRDefault="00613256" w:rsidP="004F6E1A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12 июня – </w:t>
            </w:r>
            <w:r w:rsidRPr="006132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России</w:t>
            </w:r>
          </w:p>
        </w:tc>
      </w:tr>
    </w:tbl>
    <w:p w:rsidR="00372E3C" w:rsidRDefault="00372E3C">
      <w:pPr>
        <w:rPr>
          <w:rFonts w:ascii="Times New Roman" w:hAnsi="Times New Roman" w:cs="Times New Roman"/>
          <w:sz w:val="24"/>
          <w:szCs w:val="24"/>
        </w:rPr>
      </w:pPr>
    </w:p>
    <w:sectPr w:rsidR="00372E3C" w:rsidSect="00F770A4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4F6E1A"/>
    <w:rsid w:val="000668A6"/>
    <w:rsid w:val="0020212A"/>
    <w:rsid w:val="002C145B"/>
    <w:rsid w:val="002D4B27"/>
    <w:rsid w:val="00330B14"/>
    <w:rsid w:val="00367BE7"/>
    <w:rsid w:val="00372E3C"/>
    <w:rsid w:val="00401833"/>
    <w:rsid w:val="00412375"/>
    <w:rsid w:val="00447825"/>
    <w:rsid w:val="004F6E1A"/>
    <w:rsid w:val="005120D8"/>
    <w:rsid w:val="00613256"/>
    <w:rsid w:val="006839AD"/>
    <w:rsid w:val="006B1E1A"/>
    <w:rsid w:val="006E2FAD"/>
    <w:rsid w:val="00746536"/>
    <w:rsid w:val="00794E0B"/>
    <w:rsid w:val="00813BD3"/>
    <w:rsid w:val="0087507E"/>
    <w:rsid w:val="00902996"/>
    <w:rsid w:val="009422BF"/>
    <w:rsid w:val="00A53DD3"/>
    <w:rsid w:val="00A67512"/>
    <w:rsid w:val="00AE072C"/>
    <w:rsid w:val="00AE4503"/>
    <w:rsid w:val="00AF099B"/>
    <w:rsid w:val="00B974A2"/>
    <w:rsid w:val="00C45DBA"/>
    <w:rsid w:val="00CF3586"/>
    <w:rsid w:val="00CF692A"/>
    <w:rsid w:val="00DA1D3F"/>
    <w:rsid w:val="00DD46B0"/>
    <w:rsid w:val="00DF0DC9"/>
    <w:rsid w:val="00EA3233"/>
    <w:rsid w:val="00F7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0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C5AF-D8F7-42E6-A56E-524EB298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2020-09-14T07:20:00Z</cp:lastPrinted>
  <dcterms:created xsi:type="dcterms:W3CDTF">2017-10-10T13:47:00Z</dcterms:created>
  <dcterms:modified xsi:type="dcterms:W3CDTF">2020-09-17T05:35:00Z</dcterms:modified>
</cp:coreProperties>
</file>